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36"/>
          <w:szCs w:val="28"/>
          <w:lang w:val="en-CA" w:eastAsia="fr-CA"/>
        </w:rPr>
      </w:pPr>
      <w:r w:rsidRPr="00D12AE8">
        <w:rPr>
          <w:rFonts w:ascii="Comic Sans MS" w:hAnsi="Comic Sans MS" w:cs="Times New Roman"/>
          <w:noProof/>
          <w:color w:val="943634" w:themeColor="accent2" w:themeShade="BF"/>
          <w:sz w:val="36"/>
          <w:szCs w:val="28"/>
          <w:lang w:val="en-CA" w:eastAsia="fr-CA"/>
        </w:rPr>
        <w:t>Practicum 1</w:t>
      </w: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8"/>
          <w:szCs w:val="28"/>
          <w:lang w:val="en-CA" w:eastAsia="fr-CA"/>
        </w:rPr>
      </w:pPr>
      <w:r w:rsidRPr="00D12AE8">
        <w:rPr>
          <w:rFonts w:ascii="Comic Sans MS" w:hAnsi="Comic Sans MS" w:cs="Times New Roman"/>
          <w:noProof/>
          <w:color w:val="943634" w:themeColor="accent2" w:themeShade="BF"/>
          <w:sz w:val="28"/>
          <w:szCs w:val="28"/>
          <w:lang w:val="en-CA" w:eastAsia="fr-CA"/>
        </w:rPr>
        <w:t>Lesson Plan</w:t>
      </w:r>
    </w:p>
    <w:p w:rsidR="0000012F"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r w:rsidRPr="00D12AE8">
        <w:rPr>
          <w:rFonts w:ascii="Comic Sans MS" w:hAnsi="Comic Sans MS" w:cs="Times New Roman"/>
          <w:noProof/>
          <w:color w:val="943634" w:themeColor="accent2" w:themeShade="BF"/>
          <w:sz w:val="20"/>
          <w:szCs w:val="20"/>
          <w:lang w:val="en-CA" w:eastAsia="fr-CA"/>
        </w:rPr>
        <w:t>Classmate’s Craft Book</w:t>
      </w: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r>
        <w:rPr>
          <w:rFonts w:ascii="Comic Sans MS" w:hAnsi="Comic Sans MS" w:cs="Times New Roman"/>
          <w:noProof/>
          <w:color w:val="943634" w:themeColor="accent2" w:themeShade="BF"/>
          <w:sz w:val="20"/>
          <w:szCs w:val="20"/>
          <w:lang w:val="en-CA" w:eastAsia="fr-CA"/>
        </w:rPr>
        <w:t>Part 2</w:t>
      </w: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spacing w:line="240" w:lineRule="auto"/>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shd w:val="clear" w:color="auto" w:fill="F2DBDB" w:themeFill="accent2" w:themeFillTint="33"/>
        <w:spacing w:line="240" w:lineRule="auto"/>
        <w:jc w:val="center"/>
        <w:rPr>
          <w:rFonts w:ascii="Comic Sans MS" w:hAnsi="Comic Sans MS" w:cs="Times New Roman"/>
          <w:noProof/>
          <w:color w:val="943634" w:themeColor="accent2" w:themeShade="BF"/>
          <w:sz w:val="20"/>
          <w:szCs w:val="20"/>
          <w:lang w:val="en-CA" w:eastAsia="fr-CA"/>
        </w:rPr>
      </w:pPr>
    </w:p>
    <w:p w:rsidR="0000012F" w:rsidRPr="00D12AE8" w:rsidRDefault="0000012F" w:rsidP="0000012F">
      <w:pPr>
        <w:pStyle w:val="Default"/>
        <w:shd w:val="clear" w:color="auto" w:fill="F2DBDB" w:themeFill="accent2" w:themeFillTint="33"/>
        <w:rPr>
          <w:rFonts w:ascii="Comic Sans MS" w:hAnsi="Comic Sans MS"/>
          <w:color w:val="943634" w:themeColor="accent2" w:themeShade="BF"/>
          <w:sz w:val="23"/>
          <w:szCs w:val="23"/>
          <w:lang w:val="en-CA"/>
        </w:rPr>
      </w:pPr>
    </w:p>
    <w:p w:rsidR="0000012F" w:rsidRPr="00D12AE8" w:rsidRDefault="0000012F" w:rsidP="0000012F">
      <w:pPr>
        <w:pStyle w:val="Default"/>
        <w:shd w:val="clear" w:color="auto" w:fill="F2DBDB" w:themeFill="accent2" w:themeFillTint="33"/>
        <w:rPr>
          <w:rFonts w:ascii="Comic Sans MS" w:hAnsi="Comic Sans MS"/>
          <w:color w:val="943634" w:themeColor="accent2" w:themeShade="BF"/>
          <w:sz w:val="23"/>
          <w:szCs w:val="23"/>
          <w:lang w:val="en-CA"/>
        </w:rPr>
      </w:pPr>
    </w:p>
    <w:p w:rsidR="0000012F" w:rsidRPr="00D12AE8" w:rsidRDefault="0000012F" w:rsidP="0000012F">
      <w:pPr>
        <w:pStyle w:val="Default"/>
        <w:shd w:val="clear" w:color="auto" w:fill="F2DBDB" w:themeFill="accent2" w:themeFillTint="33"/>
        <w:jc w:val="right"/>
        <w:rPr>
          <w:rFonts w:ascii="Comic Sans MS" w:hAnsi="Comic Sans MS"/>
          <w:color w:val="943634" w:themeColor="accent2" w:themeShade="BF"/>
          <w:sz w:val="23"/>
          <w:szCs w:val="23"/>
          <w:lang w:val="en-CA"/>
        </w:rPr>
      </w:pPr>
    </w:p>
    <w:p w:rsidR="0000012F" w:rsidRPr="00D12AE8" w:rsidRDefault="0000012F" w:rsidP="0000012F">
      <w:pPr>
        <w:pStyle w:val="Default"/>
        <w:shd w:val="clear" w:color="auto" w:fill="F2DBDB" w:themeFill="accent2" w:themeFillTint="33"/>
        <w:jc w:val="right"/>
        <w:rPr>
          <w:rFonts w:ascii="Comic Sans MS" w:hAnsi="Comic Sans MS"/>
          <w:color w:val="943634" w:themeColor="accent2" w:themeShade="BF"/>
          <w:sz w:val="23"/>
          <w:szCs w:val="23"/>
          <w:lang w:val="en-CA"/>
        </w:rPr>
      </w:pPr>
      <w:r w:rsidRPr="00D12AE8">
        <w:rPr>
          <w:rFonts w:ascii="Comic Sans MS" w:hAnsi="Comic Sans MS"/>
          <w:color w:val="943634" w:themeColor="accent2" w:themeShade="BF"/>
          <w:sz w:val="23"/>
          <w:szCs w:val="23"/>
          <w:lang w:val="en-CA"/>
        </w:rPr>
        <w:t>Kym Raymond</w:t>
      </w:r>
    </w:p>
    <w:p w:rsidR="0000012F" w:rsidRPr="00D12AE8" w:rsidRDefault="0000012F" w:rsidP="0000012F">
      <w:pPr>
        <w:pStyle w:val="Default"/>
        <w:shd w:val="clear" w:color="auto" w:fill="F2DBDB" w:themeFill="accent2" w:themeFillTint="33"/>
        <w:jc w:val="right"/>
        <w:rPr>
          <w:rFonts w:ascii="Comic Sans MS" w:hAnsi="Comic Sans MS"/>
          <w:color w:val="943634" w:themeColor="accent2" w:themeShade="BF"/>
          <w:sz w:val="23"/>
          <w:szCs w:val="23"/>
          <w:lang w:val="en-CA"/>
        </w:rPr>
      </w:pPr>
    </w:p>
    <w:p w:rsidR="0000012F" w:rsidRPr="00D12AE8" w:rsidRDefault="0000012F" w:rsidP="0000012F">
      <w:pPr>
        <w:pStyle w:val="Default"/>
        <w:shd w:val="clear" w:color="auto" w:fill="F2DBDB" w:themeFill="accent2" w:themeFillTint="33"/>
        <w:jc w:val="right"/>
        <w:rPr>
          <w:rFonts w:ascii="Comic Sans MS" w:hAnsi="Comic Sans MS"/>
          <w:color w:val="943634" w:themeColor="accent2" w:themeShade="BF"/>
          <w:sz w:val="23"/>
          <w:szCs w:val="23"/>
          <w:lang w:val="en-CA"/>
        </w:rPr>
      </w:pPr>
    </w:p>
    <w:p w:rsidR="0000012F" w:rsidRDefault="0000012F" w:rsidP="0000012F">
      <w:pPr>
        <w:pStyle w:val="Default"/>
        <w:shd w:val="clear" w:color="auto" w:fill="F2DBDB" w:themeFill="accent2" w:themeFillTint="33"/>
        <w:jc w:val="right"/>
        <w:rPr>
          <w:color w:val="943634" w:themeColor="accent2" w:themeShade="BF"/>
          <w:sz w:val="23"/>
          <w:szCs w:val="23"/>
          <w:lang w:val="en-CA"/>
        </w:rPr>
      </w:pPr>
      <w:r w:rsidRPr="00D12AE8">
        <w:rPr>
          <w:rFonts w:ascii="Comic Sans MS" w:hAnsi="Comic Sans MS"/>
          <w:color w:val="943634" w:themeColor="accent2" w:themeShade="BF"/>
          <w:sz w:val="23"/>
          <w:szCs w:val="23"/>
          <w:lang w:val="en-CA"/>
        </w:rPr>
        <w:t>February 1</w:t>
      </w:r>
      <w:r>
        <w:rPr>
          <w:rFonts w:ascii="Comic Sans MS" w:hAnsi="Comic Sans MS"/>
          <w:color w:val="943634" w:themeColor="accent2" w:themeShade="BF"/>
          <w:sz w:val="23"/>
          <w:szCs w:val="23"/>
          <w:lang w:val="en-CA"/>
        </w:rPr>
        <w:t>5</w:t>
      </w:r>
      <w:r w:rsidRPr="00D12AE8">
        <w:rPr>
          <w:rFonts w:ascii="Comic Sans MS" w:hAnsi="Comic Sans MS"/>
          <w:color w:val="943634" w:themeColor="accent2" w:themeShade="BF"/>
          <w:sz w:val="23"/>
          <w:szCs w:val="23"/>
          <w:vertAlign w:val="superscript"/>
          <w:lang w:val="en-CA"/>
        </w:rPr>
        <w:t>th</w:t>
      </w:r>
      <w:r w:rsidRPr="00D12AE8">
        <w:rPr>
          <w:rFonts w:ascii="Comic Sans MS" w:hAnsi="Comic Sans MS"/>
          <w:color w:val="943634" w:themeColor="accent2" w:themeShade="BF"/>
          <w:sz w:val="23"/>
          <w:szCs w:val="23"/>
          <w:lang w:val="en-CA"/>
        </w:rPr>
        <w:t>, 2011</w:t>
      </w:r>
    </w:p>
    <w:p w:rsidR="0000012F" w:rsidRDefault="0000012F" w:rsidP="0000012F">
      <w:pPr>
        <w:pStyle w:val="Default"/>
        <w:shd w:val="clear" w:color="auto" w:fill="F2DBDB" w:themeFill="accent2" w:themeFillTint="33"/>
        <w:rPr>
          <w:rFonts w:ascii="Comic Sans MS" w:hAnsi="Comic Sans MS"/>
          <w:color w:val="943634" w:themeColor="accent2" w:themeShade="BF"/>
          <w:sz w:val="32"/>
          <w:szCs w:val="32"/>
          <w:lang w:val="en-CA"/>
        </w:rPr>
      </w:pPr>
    </w:p>
    <w:p w:rsidR="0000012F" w:rsidRPr="00712241" w:rsidRDefault="0000012F" w:rsidP="0000012F">
      <w:pPr>
        <w:pStyle w:val="Default"/>
        <w:shd w:val="clear" w:color="auto" w:fill="F2DBDB" w:themeFill="accent2" w:themeFillTint="33"/>
        <w:rPr>
          <w:rFonts w:ascii="Comic Sans MS" w:hAnsi="Comic Sans MS"/>
          <w:color w:val="943634" w:themeColor="accent2" w:themeShade="BF"/>
          <w:sz w:val="32"/>
          <w:szCs w:val="32"/>
          <w:lang w:val="en-CA"/>
        </w:rPr>
      </w:pPr>
      <w:r w:rsidRPr="00712241">
        <w:rPr>
          <w:rFonts w:ascii="Comic Sans MS" w:hAnsi="Comic Sans MS"/>
          <w:color w:val="943634" w:themeColor="accent2" w:themeShade="BF"/>
          <w:sz w:val="32"/>
          <w:szCs w:val="32"/>
          <w:lang w:val="en-CA"/>
        </w:rPr>
        <w:t xml:space="preserve">Writing Activity: </w:t>
      </w:r>
      <w:r w:rsidRPr="00893757">
        <w:rPr>
          <w:rFonts w:ascii="Comic Sans MS" w:hAnsi="Comic Sans MS"/>
          <w:i/>
          <w:color w:val="943634" w:themeColor="accent2" w:themeShade="BF"/>
          <w:szCs w:val="32"/>
          <w:lang w:val="en-CA"/>
        </w:rPr>
        <w:t>Grade 3 students</w:t>
      </w:r>
    </w:p>
    <w:p w:rsidR="0000012F" w:rsidRPr="00712241" w:rsidRDefault="0000012F" w:rsidP="0000012F">
      <w:pPr>
        <w:pStyle w:val="Default"/>
        <w:shd w:val="clear" w:color="auto" w:fill="F2DBDB" w:themeFill="accent2" w:themeFillTint="33"/>
        <w:jc w:val="center"/>
        <w:rPr>
          <w:rFonts w:ascii="Comic Sans MS" w:hAnsi="Comic Sans MS"/>
          <w:color w:val="943634" w:themeColor="accent2" w:themeShade="BF"/>
          <w:sz w:val="32"/>
          <w:szCs w:val="32"/>
          <w:lang w:val="en-CA"/>
        </w:rPr>
      </w:pPr>
      <w:r w:rsidRPr="00712241">
        <w:rPr>
          <w:rFonts w:ascii="Comic Sans MS" w:hAnsi="Comic Sans MS"/>
          <w:color w:val="943634" w:themeColor="accent2" w:themeShade="BF"/>
          <w:sz w:val="32"/>
          <w:szCs w:val="32"/>
          <w:lang w:val="en-CA"/>
        </w:rPr>
        <w:t>Classmate’s Craft Book</w:t>
      </w:r>
    </w:p>
    <w:p w:rsidR="0000012F" w:rsidRPr="00712241" w:rsidRDefault="0000012F" w:rsidP="0000012F">
      <w:pPr>
        <w:shd w:val="clear" w:color="auto" w:fill="F2DBDB" w:themeFill="accent2" w:themeFillTint="33"/>
        <w:jc w:val="center"/>
        <w:rPr>
          <w:rFonts w:ascii="Comic Sans MS" w:hAnsi="Comic Sans MS"/>
          <w:b/>
          <w:bCs/>
          <w:color w:val="943634" w:themeColor="accent2" w:themeShade="BF"/>
          <w:sz w:val="28"/>
          <w:szCs w:val="28"/>
          <w:lang w:val="en-CA"/>
        </w:rPr>
      </w:pPr>
    </w:p>
    <w:tbl>
      <w:tblPr>
        <w:tblW w:w="8671" w:type="dxa"/>
        <w:tblInd w:w="108" w:type="dxa"/>
        <w:tblBorders>
          <w:top w:val="nil"/>
          <w:left w:val="nil"/>
          <w:bottom w:val="nil"/>
          <w:right w:val="nil"/>
        </w:tblBorders>
        <w:shd w:val="clear" w:color="auto" w:fill="F2DBDB" w:themeFill="accent2" w:themeFillTint="33"/>
        <w:tblLayout w:type="fixed"/>
        <w:tblLook w:val="0000"/>
      </w:tblPr>
      <w:tblGrid>
        <w:gridCol w:w="2086"/>
        <w:gridCol w:w="731"/>
        <w:gridCol w:w="1463"/>
        <w:gridCol w:w="1462"/>
        <w:gridCol w:w="732"/>
        <w:gridCol w:w="2197"/>
      </w:tblGrid>
      <w:tr w:rsidR="0000012F" w:rsidRPr="00712241" w:rsidTr="00E15F81">
        <w:trPr>
          <w:trHeight w:val="101"/>
        </w:trPr>
        <w:tc>
          <w:tcPr>
            <w:tcW w:w="8671" w:type="dxa"/>
            <w:gridSpan w:val="6"/>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rPr>
            </w:pPr>
            <w:r w:rsidRPr="00712241">
              <w:rPr>
                <w:rFonts w:ascii="Comic Sans MS" w:hAnsi="Comic Sans MS"/>
                <w:b/>
                <w:bCs/>
                <w:color w:val="943634" w:themeColor="accent2" w:themeShade="BF"/>
                <w:sz w:val="23"/>
                <w:szCs w:val="23"/>
              </w:rPr>
              <w:t xml:space="preserve">Planning </w:t>
            </w:r>
            <w:proofErr w:type="spellStart"/>
            <w:r w:rsidRPr="00712241">
              <w:rPr>
                <w:rFonts w:ascii="Comic Sans MS" w:hAnsi="Comic Sans MS"/>
                <w:b/>
                <w:bCs/>
                <w:color w:val="943634" w:themeColor="accent2" w:themeShade="BF"/>
                <w:sz w:val="23"/>
                <w:szCs w:val="23"/>
              </w:rPr>
              <w:t>Chart</w:t>
            </w:r>
            <w:proofErr w:type="spellEnd"/>
            <w:r w:rsidRPr="00712241">
              <w:rPr>
                <w:rFonts w:ascii="Comic Sans MS" w:hAnsi="Comic Sans MS"/>
                <w:b/>
                <w:bCs/>
                <w:color w:val="943634" w:themeColor="accent2" w:themeShade="BF"/>
                <w:sz w:val="23"/>
                <w:szCs w:val="23"/>
              </w:rPr>
              <w:t xml:space="preserve"> </w:t>
            </w:r>
          </w:p>
        </w:tc>
      </w:tr>
      <w:tr w:rsidR="0000012F" w:rsidRPr="00712241" w:rsidTr="00E15F81">
        <w:trPr>
          <w:trHeight w:val="101"/>
        </w:trPr>
        <w:tc>
          <w:tcPr>
            <w:tcW w:w="2086" w:type="dxa"/>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rPr>
            </w:pPr>
            <w:proofErr w:type="spellStart"/>
            <w:r w:rsidRPr="00712241">
              <w:rPr>
                <w:rFonts w:ascii="Comic Sans MS" w:hAnsi="Comic Sans MS"/>
                <w:b/>
                <w:bCs/>
                <w:color w:val="943634" w:themeColor="accent2" w:themeShade="BF"/>
                <w:sz w:val="23"/>
                <w:szCs w:val="23"/>
              </w:rPr>
              <w:t>Activities</w:t>
            </w:r>
            <w:proofErr w:type="spellEnd"/>
            <w:r w:rsidRPr="00712241">
              <w:rPr>
                <w:rFonts w:ascii="Comic Sans MS" w:hAnsi="Comic Sans MS"/>
                <w:b/>
                <w:bCs/>
                <w:color w:val="943634" w:themeColor="accent2" w:themeShade="BF"/>
                <w:sz w:val="23"/>
                <w:szCs w:val="23"/>
              </w:rPr>
              <w:t xml:space="preserve"> </w:t>
            </w:r>
          </w:p>
        </w:tc>
        <w:tc>
          <w:tcPr>
            <w:tcW w:w="2194"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rPr>
            </w:pPr>
            <w:r w:rsidRPr="00712241">
              <w:rPr>
                <w:rFonts w:ascii="Comic Sans MS" w:hAnsi="Comic Sans MS"/>
                <w:b/>
                <w:bCs/>
                <w:color w:val="943634" w:themeColor="accent2" w:themeShade="BF"/>
                <w:sz w:val="23"/>
                <w:szCs w:val="23"/>
              </w:rPr>
              <w:t xml:space="preserve">              Time </w:t>
            </w:r>
          </w:p>
        </w:tc>
        <w:tc>
          <w:tcPr>
            <w:tcW w:w="2194"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rPr>
            </w:pPr>
            <w:r w:rsidRPr="00712241">
              <w:rPr>
                <w:rFonts w:ascii="Comic Sans MS" w:hAnsi="Comic Sans MS"/>
                <w:b/>
                <w:bCs/>
                <w:color w:val="943634" w:themeColor="accent2" w:themeShade="BF"/>
                <w:sz w:val="23"/>
                <w:szCs w:val="23"/>
              </w:rPr>
              <w:t xml:space="preserve"> </w:t>
            </w:r>
          </w:p>
        </w:tc>
        <w:tc>
          <w:tcPr>
            <w:tcW w:w="2197" w:type="dxa"/>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rPr>
            </w:pPr>
            <w:proofErr w:type="spellStart"/>
            <w:r w:rsidRPr="00712241">
              <w:rPr>
                <w:rFonts w:ascii="Comic Sans MS" w:hAnsi="Comic Sans MS"/>
                <w:b/>
                <w:bCs/>
                <w:color w:val="943634" w:themeColor="accent2" w:themeShade="BF"/>
                <w:sz w:val="23"/>
                <w:szCs w:val="23"/>
              </w:rPr>
              <w:t>Task</w:t>
            </w:r>
            <w:proofErr w:type="spellEnd"/>
            <w:r w:rsidRPr="00712241">
              <w:rPr>
                <w:rFonts w:ascii="Comic Sans MS" w:hAnsi="Comic Sans MS"/>
                <w:b/>
                <w:bCs/>
                <w:color w:val="943634" w:themeColor="accent2" w:themeShade="BF"/>
                <w:sz w:val="23"/>
                <w:szCs w:val="23"/>
              </w:rPr>
              <w:t xml:space="preserve"> </w:t>
            </w:r>
          </w:p>
        </w:tc>
      </w:tr>
      <w:tr w:rsidR="0000012F" w:rsidRPr="00712241" w:rsidTr="00E15F81">
        <w:trPr>
          <w:trHeight w:val="103"/>
        </w:trPr>
        <w:tc>
          <w:tcPr>
            <w:tcW w:w="2817"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rPr>
            </w:pPr>
          </w:p>
        </w:tc>
        <w:tc>
          <w:tcPr>
            <w:tcW w:w="2925"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rPr>
            </w:pPr>
          </w:p>
        </w:tc>
        <w:tc>
          <w:tcPr>
            <w:tcW w:w="2929"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rPr>
            </w:pPr>
            <w:r w:rsidRPr="00712241">
              <w:rPr>
                <w:rFonts w:ascii="Comic Sans MS" w:hAnsi="Comic Sans MS"/>
                <w:color w:val="943634" w:themeColor="accent2" w:themeShade="BF"/>
                <w:sz w:val="23"/>
                <w:szCs w:val="23"/>
              </w:rPr>
              <w:t xml:space="preserve"> </w:t>
            </w:r>
          </w:p>
        </w:tc>
      </w:tr>
      <w:tr w:rsidR="0000012F" w:rsidRPr="00712241" w:rsidTr="00E15F81">
        <w:trPr>
          <w:trHeight w:val="233"/>
        </w:trPr>
        <w:tc>
          <w:tcPr>
            <w:tcW w:w="2817"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u w:val="single"/>
              </w:rPr>
            </w:pPr>
            <w:proofErr w:type="spellStart"/>
            <w:r w:rsidRPr="00712241">
              <w:rPr>
                <w:rFonts w:ascii="Comic Sans MS" w:hAnsi="Comic Sans MS"/>
                <w:b/>
                <w:bCs/>
                <w:color w:val="943634" w:themeColor="accent2" w:themeShade="BF"/>
                <w:sz w:val="23"/>
                <w:szCs w:val="23"/>
                <w:u w:val="single"/>
              </w:rPr>
              <w:t>Pre</w:t>
            </w:r>
            <w:proofErr w:type="spellEnd"/>
            <w:r w:rsidRPr="00712241">
              <w:rPr>
                <w:rFonts w:ascii="Comic Sans MS" w:hAnsi="Comic Sans MS"/>
                <w:b/>
                <w:bCs/>
                <w:color w:val="943634" w:themeColor="accent2" w:themeShade="BF"/>
                <w:sz w:val="23"/>
                <w:szCs w:val="23"/>
                <w:u w:val="single"/>
              </w:rPr>
              <w:t>-</w:t>
            </w:r>
            <w:proofErr w:type="spellStart"/>
            <w:r w:rsidRPr="00712241">
              <w:rPr>
                <w:rFonts w:ascii="Comic Sans MS" w:hAnsi="Comic Sans MS"/>
                <w:b/>
                <w:bCs/>
                <w:color w:val="943634" w:themeColor="accent2" w:themeShade="BF"/>
                <w:sz w:val="23"/>
                <w:szCs w:val="23"/>
                <w:u w:val="single"/>
              </w:rPr>
              <w:t>activity</w:t>
            </w:r>
            <w:proofErr w:type="spellEnd"/>
            <w:r w:rsidRPr="00712241">
              <w:rPr>
                <w:rFonts w:ascii="Comic Sans MS" w:hAnsi="Comic Sans MS"/>
                <w:b/>
                <w:bCs/>
                <w:color w:val="943634" w:themeColor="accent2" w:themeShade="BF"/>
                <w:sz w:val="23"/>
                <w:szCs w:val="23"/>
                <w:u w:val="single"/>
              </w:rPr>
              <w:t xml:space="preserve"> </w:t>
            </w:r>
          </w:p>
        </w:tc>
        <w:tc>
          <w:tcPr>
            <w:tcW w:w="2925" w:type="dxa"/>
            <w:gridSpan w:val="2"/>
            <w:shd w:val="clear" w:color="auto" w:fill="F2DBDB" w:themeFill="accent2" w:themeFillTint="33"/>
          </w:tcPr>
          <w:p w:rsidR="0000012F" w:rsidRPr="00712241" w:rsidRDefault="00C002E8" w:rsidP="00E15F81">
            <w:pPr>
              <w:pStyle w:val="Default"/>
              <w:shd w:val="clear" w:color="auto" w:fill="F2DBDB" w:themeFill="accent2" w:themeFillTint="33"/>
              <w:rPr>
                <w:rFonts w:ascii="Comic Sans MS" w:hAnsi="Comic Sans MS"/>
                <w:color w:val="943634" w:themeColor="accent2" w:themeShade="BF"/>
                <w:sz w:val="23"/>
                <w:szCs w:val="23"/>
              </w:rPr>
            </w:pPr>
            <w:r>
              <w:rPr>
                <w:rFonts w:ascii="Comic Sans MS" w:hAnsi="Comic Sans MS"/>
                <w:color w:val="943634" w:themeColor="accent2" w:themeShade="BF"/>
                <w:sz w:val="23"/>
                <w:szCs w:val="23"/>
              </w:rPr>
              <w:t>6</w:t>
            </w:r>
            <w:r w:rsidR="0000012F" w:rsidRPr="00712241">
              <w:rPr>
                <w:rFonts w:ascii="Comic Sans MS" w:hAnsi="Comic Sans MS"/>
                <w:color w:val="943634" w:themeColor="accent2" w:themeShade="BF"/>
                <w:sz w:val="23"/>
                <w:szCs w:val="23"/>
              </w:rPr>
              <w:t xml:space="preserve"> minutes </w:t>
            </w:r>
          </w:p>
        </w:tc>
        <w:tc>
          <w:tcPr>
            <w:tcW w:w="2929"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lang w:val="en-CA"/>
              </w:rPr>
            </w:pPr>
            <w:r w:rsidRPr="00712241">
              <w:rPr>
                <w:rFonts w:ascii="Comic Sans MS" w:hAnsi="Comic Sans MS"/>
                <w:color w:val="943634" w:themeColor="accent2" w:themeShade="BF"/>
                <w:sz w:val="23"/>
                <w:szCs w:val="23"/>
                <w:lang w:val="en-CA"/>
              </w:rPr>
              <w:t>Revise the previous class’s vocabulary and modeled phrases. Activity’s explanation.</w:t>
            </w:r>
          </w:p>
        </w:tc>
      </w:tr>
      <w:tr w:rsidR="0000012F" w:rsidRPr="0000012F" w:rsidTr="00E15F81">
        <w:trPr>
          <w:trHeight w:val="492"/>
        </w:trPr>
        <w:tc>
          <w:tcPr>
            <w:tcW w:w="2817"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u w:val="single"/>
                <w:lang w:val="en-CA"/>
              </w:rPr>
            </w:pPr>
            <w:r w:rsidRPr="00712241">
              <w:rPr>
                <w:rFonts w:ascii="Comic Sans MS" w:hAnsi="Comic Sans MS"/>
                <w:b/>
                <w:bCs/>
                <w:color w:val="943634" w:themeColor="accent2" w:themeShade="BF"/>
                <w:sz w:val="23"/>
                <w:szCs w:val="23"/>
                <w:u w:val="single"/>
                <w:lang w:val="en-CA"/>
              </w:rPr>
              <w:t xml:space="preserve">Activity </w:t>
            </w:r>
          </w:p>
        </w:tc>
        <w:tc>
          <w:tcPr>
            <w:tcW w:w="2925" w:type="dxa"/>
            <w:gridSpan w:val="2"/>
            <w:shd w:val="clear" w:color="auto" w:fill="F2DBDB" w:themeFill="accent2" w:themeFillTint="33"/>
          </w:tcPr>
          <w:p w:rsidR="0000012F" w:rsidRPr="00712241" w:rsidRDefault="00473546" w:rsidP="00E15F81">
            <w:pPr>
              <w:pStyle w:val="Default"/>
              <w:shd w:val="clear" w:color="auto" w:fill="F2DBDB" w:themeFill="accent2" w:themeFillTint="33"/>
              <w:rPr>
                <w:rFonts w:ascii="Comic Sans MS" w:hAnsi="Comic Sans MS"/>
                <w:color w:val="943634" w:themeColor="accent2" w:themeShade="BF"/>
                <w:sz w:val="23"/>
                <w:szCs w:val="23"/>
                <w:lang w:val="en-CA"/>
              </w:rPr>
            </w:pPr>
            <w:r>
              <w:rPr>
                <w:rFonts w:ascii="Comic Sans MS" w:hAnsi="Comic Sans MS"/>
                <w:color w:val="943634" w:themeColor="accent2" w:themeShade="BF"/>
                <w:sz w:val="23"/>
                <w:szCs w:val="23"/>
                <w:lang w:val="en-CA"/>
              </w:rPr>
              <w:t>57</w:t>
            </w:r>
            <w:r w:rsidR="0000012F" w:rsidRPr="00712241">
              <w:rPr>
                <w:rFonts w:ascii="Comic Sans MS" w:hAnsi="Comic Sans MS"/>
                <w:color w:val="943634" w:themeColor="accent2" w:themeShade="BF"/>
                <w:sz w:val="23"/>
                <w:szCs w:val="23"/>
                <w:lang w:val="en-CA"/>
              </w:rPr>
              <w:t xml:space="preserve"> minutes </w:t>
            </w:r>
          </w:p>
        </w:tc>
        <w:tc>
          <w:tcPr>
            <w:tcW w:w="2929" w:type="dxa"/>
            <w:gridSpan w:val="2"/>
            <w:shd w:val="clear" w:color="auto" w:fill="F2DBDB" w:themeFill="accent2" w:themeFillTint="33"/>
          </w:tcPr>
          <w:p w:rsidR="0000012F" w:rsidRPr="00712241" w:rsidRDefault="00C002E8" w:rsidP="00E15F81">
            <w:pPr>
              <w:pStyle w:val="Default"/>
              <w:shd w:val="clear" w:color="auto" w:fill="F2DBDB" w:themeFill="accent2" w:themeFillTint="33"/>
              <w:rPr>
                <w:rFonts w:ascii="Comic Sans MS" w:hAnsi="Comic Sans MS"/>
                <w:color w:val="943634" w:themeColor="accent2" w:themeShade="BF"/>
                <w:sz w:val="23"/>
                <w:szCs w:val="23"/>
                <w:lang w:val="en-CA"/>
              </w:rPr>
            </w:pPr>
            <w:r>
              <w:rPr>
                <w:rFonts w:ascii="Comic Sans MS" w:hAnsi="Comic Sans MS"/>
                <w:b/>
                <w:color w:val="943634" w:themeColor="accent2" w:themeShade="BF"/>
                <w:sz w:val="23"/>
                <w:szCs w:val="23"/>
                <w:lang w:val="en-CA"/>
              </w:rPr>
              <w:t>Students that were not finished get their unfinished work back and the ones who finished receives an identification hand out that must be finished and completed by the end</w:t>
            </w:r>
          </w:p>
        </w:tc>
      </w:tr>
      <w:tr w:rsidR="0000012F" w:rsidRPr="0000012F" w:rsidTr="00E15F81">
        <w:trPr>
          <w:trHeight w:val="104"/>
        </w:trPr>
        <w:tc>
          <w:tcPr>
            <w:tcW w:w="2817" w:type="dxa"/>
            <w:gridSpan w:val="2"/>
            <w:shd w:val="clear" w:color="auto" w:fill="F2DBDB" w:themeFill="accent2" w:themeFillTint="33"/>
          </w:tcPr>
          <w:p w:rsidR="0000012F" w:rsidRPr="00712241" w:rsidRDefault="0000012F" w:rsidP="00E15F81">
            <w:pPr>
              <w:pStyle w:val="Default"/>
              <w:shd w:val="clear" w:color="auto" w:fill="F2DBDB" w:themeFill="accent2" w:themeFillTint="33"/>
              <w:rPr>
                <w:rFonts w:ascii="Comic Sans MS" w:hAnsi="Comic Sans MS"/>
                <w:color w:val="943634" w:themeColor="accent2" w:themeShade="BF"/>
                <w:sz w:val="23"/>
                <w:szCs w:val="23"/>
                <w:u w:val="single"/>
              </w:rPr>
            </w:pPr>
            <w:r w:rsidRPr="00712241">
              <w:rPr>
                <w:rFonts w:ascii="Comic Sans MS" w:hAnsi="Comic Sans MS"/>
                <w:b/>
                <w:bCs/>
                <w:color w:val="943634" w:themeColor="accent2" w:themeShade="BF"/>
                <w:sz w:val="23"/>
                <w:szCs w:val="23"/>
                <w:u w:val="single"/>
              </w:rPr>
              <w:t>Post-</w:t>
            </w:r>
            <w:proofErr w:type="spellStart"/>
            <w:r w:rsidRPr="00712241">
              <w:rPr>
                <w:rFonts w:ascii="Comic Sans MS" w:hAnsi="Comic Sans MS"/>
                <w:b/>
                <w:bCs/>
                <w:color w:val="943634" w:themeColor="accent2" w:themeShade="BF"/>
                <w:sz w:val="23"/>
                <w:szCs w:val="23"/>
                <w:u w:val="single"/>
              </w:rPr>
              <w:t>activity</w:t>
            </w:r>
            <w:proofErr w:type="spellEnd"/>
            <w:r w:rsidRPr="00712241">
              <w:rPr>
                <w:rFonts w:ascii="Comic Sans MS" w:hAnsi="Comic Sans MS"/>
                <w:b/>
                <w:bCs/>
                <w:color w:val="943634" w:themeColor="accent2" w:themeShade="BF"/>
                <w:sz w:val="23"/>
                <w:szCs w:val="23"/>
                <w:u w:val="single"/>
              </w:rPr>
              <w:t xml:space="preserve"> </w:t>
            </w:r>
          </w:p>
        </w:tc>
        <w:tc>
          <w:tcPr>
            <w:tcW w:w="2925" w:type="dxa"/>
            <w:gridSpan w:val="2"/>
            <w:shd w:val="clear" w:color="auto" w:fill="F2DBDB" w:themeFill="accent2" w:themeFillTint="33"/>
          </w:tcPr>
          <w:p w:rsidR="0000012F" w:rsidRPr="00712241" w:rsidRDefault="00473546" w:rsidP="00E15F81">
            <w:pPr>
              <w:pStyle w:val="Default"/>
              <w:shd w:val="clear" w:color="auto" w:fill="F2DBDB" w:themeFill="accent2" w:themeFillTint="33"/>
              <w:rPr>
                <w:rFonts w:ascii="Comic Sans MS" w:hAnsi="Comic Sans MS"/>
                <w:color w:val="943634" w:themeColor="accent2" w:themeShade="BF"/>
                <w:sz w:val="23"/>
                <w:szCs w:val="23"/>
              </w:rPr>
            </w:pPr>
            <w:r>
              <w:rPr>
                <w:rFonts w:ascii="Comic Sans MS" w:hAnsi="Comic Sans MS"/>
                <w:color w:val="943634" w:themeColor="accent2" w:themeShade="BF"/>
                <w:sz w:val="23"/>
                <w:szCs w:val="23"/>
              </w:rPr>
              <w:t>27</w:t>
            </w:r>
            <w:r w:rsidR="0000012F" w:rsidRPr="00712241">
              <w:rPr>
                <w:rFonts w:ascii="Comic Sans MS" w:hAnsi="Comic Sans MS"/>
                <w:color w:val="943634" w:themeColor="accent2" w:themeShade="BF"/>
                <w:sz w:val="23"/>
                <w:szCs w:val="23"/>
              </w:rPr>
              <w:t xml:space="preserve"> minutes </w:t>
            </w:r>
          </w:p>
        </w:tc>
        <w:tc>
          <w:tcPr>
            <w:tcW w:w="2929" w:type="dxa"/>
            <w:gridSpan w:val="2"/>
            <w:shd w:val="clear" w:color="auto" w:fill="F2DBDB" w:themeFill="accent2" w:themeFillTint="33"/>
          </w:tcPr>
          <w:p w:rsidR="0000012F" w:rsidRPr="00712241" w:rsidRDefault="00C002E8" w:rsidP="00E15F81">
            <w:pPr>
              <w:pStyle w:val="Default"/>
              <w:shd w:val="clear" w:color="auto" w:fill="F2DBDB" w:themeFill="accent2" w:themeFillTint="33"/>
              <w:rPr>
                <w:rFonts w:ascii="Comic Sans MS" w:hAnsi="Comic Sans MS"/>
                <w:color w:val="943634" w:themeColor="accent2" w:themeShade="BF"/>
                <w:sz w:val="23"/>
                <w:szCs w:val="23"/>
                <w:lang w:val="en-CA"/>
              </w:rPr>
            </w:pPr>
            <w:r>
              <w:rPr>
                <w:rFonts w:ascii="Comic Sans MS" w:hAnsi="Comic Sans MS"/>
                <w:color w:val="943634" w:themeColor="accent2" w:themeShade="BF"/>
                <w:sz w:val="23"/>
                <w:szCs w:val="23"/>
                <w:lang w:val="en-CA"/>
              </w:rPr>
              <w:t>Students present themselves.</w:t>
            </w:r>
          </w:p>
        </w:tc>
      </w:tr>
    </w:tbl>
    <w:p w:rsidR="0000012F" w:rsidRPr="00712241" w:rsidRDefault="0000012F" w:rsidP="0000012F">
      <w:pPr>
        <w:shd w:val="clear" w:color="auto" w:fill="F2DBDB" w:themeFill="accent2" w:themeFillTint="33"/>
        <w:autoSpaceDE w:val="0"/>
        <w:autoSpaceDN w:val="0"/>
        <w:adjustRightInd w:val="0"/>
        <w:spacing w:after="0" w:line="240" w:lineRule="auto"/>
        <w:rPr>
          <w:rFonts w:ascii="Comic Sans MS" w:hAnsi="Comic Sans MS" w:cs="Calibri,Italic"/>
          <w:b/>
          <w:iCs/>
          <w:color w:val="943634" w:themeColor="accent2" w:themeShade="BF"/>
          <w:sz w:val="24"/>
          <w:u w:val="single"/>
          <w:lang w:val="en-CA"/>
        </w:rPr>
      </w:pPr>
      <w:r w:rsidRPr="00712241">
        <w:rPr>
          <w:rFonts w:ascii="Comic Sans MS" w:hAnsi="Comic Sans MS" w:cs="Calibri,Italic"/>
          <w:b/>
          <w:iCs/>
          <w:color w:val="943634" w:themeColor="accent2" w:themeShade="BF"/>
          <w:sz w:val="24"/>
          <w:u w:val="single"/>
          <w:lang w:val="en-CA"/>
        </w:rPr>
        <w:t>Preparation</w:t>
      </w:r>
    </w:p>
    <w:p w:rsidR="0000012F" w:rsidRPr="00712241" w:rsidRDefault="0000012F" w:rsidP="0000012F">
      <w:pPr>
        <w:shd w:val="clear" w:color="auto" w:fill="F2DBDB" w:themeFill="accent2" w:themeFillTint="33"/>
        <w:autoSpaceDE w:val="0"/>
        <w:autoSpaceDN w:val="0"/>
        <w:adjustRightInd w:val="0"/>
        <w:spacing w:after="0" w:line="240" w:lineRule="auto"/>
        <w:rPr>
          <w:rFonts w:ascii="Comic Sans MS" w:hAnsi="Comic Sans MS" w:cs="Calibri"/>
          <w:color w:val="943634" w:themeColor="accent2" w:themeShade="BF"/>
          <w:sz w:val="24"/>
          <w:lang w:val="en-CA"/>
        </w:rPr>
      </w:pPr>
      <w:r>
        <w:rPr>
          <w:rFonts w:ascii="Comic Sans MS" w:hAnsi="Comic Sans MS" w:cs="Calibri"/>
          <w:color w:val="943634" w:themeColor="accent2" w:themeShade="BF"/>
          <w:sz w:val="24"/>
          <w:lang w:val="en-CA"/>
        </w:rPr>
        <w:t xml:space="preserve">Teacher revises the vocabulary that the </w:t>
      </w:r>
      <w:r w:rsidRPr="00712241">
        <w:rPr>
          <w:rFonts w:ascii="Comic Sans MS" w:hAnsi="Comic Sans MS" w:cs="Calibri"/>
          <w:color w:val="943634" w:themeColor="accent2" w:themeShade="BF"/>
          <w:sz w:val="24"/>
          <w:lang w:val="en-CA"/>
        </w:rPr>
        <w:t xml:space="preserve">students </w:t>
      </w:r>
      <w:r>
        <w:rPr>
          <w:rFonts w:ascii="Comic Sans MS" w:hAnsi="Comic Sans MS" w:cs="Calibri"/>
          <w:color w:val="943634" w:themeColor="accent2" w:themeShade="BF"/>
          <w:sz w:val="24"/>
          <w:lang w:val="en-CA"/>
        </w:rPr>
        <w:t xml:space="preserve">saw in the previous course by using the </w:t>
      </w:r>
      <w:r w:rsidRPr="00712241">
        <w:rPr>
          <w:rFonts w:ascii="Comic Sans MS" w:hAnsi="Comic Sans MS" w:cs="Calibri"/>
          <w:color w:val="943634" w:themeColor="accent2" w:themeShade="BF"/>
          <w:sz w:val="24"/>
          <w:lang w:val="en-CA"/>
        </w:rPr>
        <w:t>model</w:t>
      </w:r>
      <w:r>
        <w:rPr>
          <w:rFonts w:ascii="Comic Sans MS" w:hAnsi="Comic Sans MS" w:cs="Calibri"/>
          <w:color w:val="943634" w:themeColor="accent2" w:themeShade="BF"/>
          <w:sz w:val="24"/>
          <w:lang w:val="en-CA"/>
        </w:rPr>
        <w:t xml:space="preserve"> on the board</w:t>
      </w:r>
      <w:r w:rsidRPr="00712241">
        <w:rPr>
          <w:rFonts w:ascii="Comic Sans MS" w:hAnsi="Comic Sans MS" w:cs="Calibri"/>
          <w:color w:val="943634" w:themeColor="accent2" w:themeShade="BF"/>
          <w:sz w:val="24"/>
          <w:lang w:val="en-CA"/>
        </w:rPr>
        <w:t>.</w:t>
      </w:r>
      <w:r>
        <w:rPr>
          <w:rFonts w:ascii="Comic Sans MS" w:hAnsi="Comic Sans MS" w:cs="Calibri"/>
          <w:color w:val="943634" w:themeColor="accent2" w:themeShade="BF"/>
          <w:sz w:val="24"/>
          <w:lang w:val="en-CA"/>
        </w:rPr>
        <w:t xml:space="preserve"> Introduce the material needed for the task at hand.</w:t>
      </w:r>
    </w:p>
    <w:p w:rsidR="0000012F" w:rsidRDefault="0000012F" w:rsidP="0000012F">
      <w:pPr>
        <w:shd w:val="clear" w:color="auto" w:fill="F2DBDB" w:themeFill="accent2" w:themeFillTint="33"/>
        <w:autoSpaceDE w:val="0"/>
        <w:autoSpaceDN w:val="0"/>
        <w:adjustRightInd w:val="0"/>
        <w:spacing w:after="0" w:line="240" w:lineRule="auto"/>
        <w:rPr>
          <w:rFonts w:ascii="Comic Sans MS" w:hAnsi="Comic Sans MS" w:cs="Calibri"/>
          <w:b/>
          <w:color w:val="943634" w:themeColor="accent2" w:themeShade="BF"/>
          <w:sz w:val="24"/>
          <w:u w:val="single"/>
          <w:lang w:val="en-CA"/>
        </w:rPr>
      </w:pPr>
      <w:r>
        <w:rPr>
          <w:rFonts w:ascii="Comic Sans MS" w:hAnsi="Comic Sans MS" w:cs="Calibri"/>
          <w:b/>
          <w:color w:val="943634" w:themeColor="accent2" w:themeShade="BF"/>
          <w:sz w:val="24"/>
          <w:u w:val="single"/>
          <w:lang w:val="en-CA"/>
        </w:rPr>
        <w:t>Material</w:t>
      </w:r>
    </w:p>
    <w:p w:rsidR="0000012F" w:rsidRDefault="0000012F" w:rsidP="0000012F">
      <w:pPr>
        <w:shd w:val="clear" w:color="auto" w:fill="F2DBDB" w:themeFill="accent2" w:themeFillTint="33"/>
        <w:autoSpaceDE w:val="0"/>
        <w:autoSpaceDN w:val="0"/>
        <w:adjustRightInd w:val="0"/>
        <w:spacing w:after="0" w:line="240" w:lineRule="auto"/>
        <w:rPr>
          <w:rFonts w:ascii="Comic Sans MS" w:hAnsi="Comic Sans MS" w:cs="Calibri"/>
          <w:color w:val="943634" w:themeColor="accent2" w:themeShade="BF"/>
          <w:sz w:val="24"/>
          <w:lang w:val="en-CA"/>
        </w:rPr>
      </w:pPr>
      <w:r>
        <w:rPr>
          <w:rFonts w:ascii="Comic Sans MS" w:hAnsi="Comic Sans MS" w:cs="Calibri"/>
          <w:color w:val="943634" w:themeColor="accent2" w:themeShade="BF"/>
          <w:sz w:val="24"/>
          <w:lang w:val="en-CA"/>
        </w:rPr>
        <w:t xml:space="preserve">Pencil, a lined sheet of paper, crayons or makers, stickers, scissors, glue.  </w:t>
      </w:r>
    </w:p>
    <w:p w:rsidR="0000012F" w:rsidRPr="007F1032" w:rsidRDefault="0000012F" w:rsidP="0000012F">
      <w:pPr>
        <w:shd w:val="clear" w:color="auto" w:fill="F2DBDB" w:themeFill="accent2" w:themeFillTint="33"/>
        <w:autoSpaceDE w:val="0"/>
        <w:autoSpaceDN w:val="0"/>
        <w:adjustRightInd w:val="0"/>
        <w:spacing w:after="0" w:line="240" w:lineRule="auto"/>
        <w:rPr>
          <w:rFonts w:ascii="Comic Sans MS" w:hAnsi="Comic Sans MS" w:cs="Calibri"/>
          <w:b/>
          <w:color w:val="943634" w:themeColor="accent2" w:themeShade="BF"/>
          <w:sz w:val="24"/>
          <w:u w:val="single"/>
          <w:lang w:val="en-CA"/>
        </w:rPr>
      </w:pPr>
      <w:r w:rsidRPr="007F1032">
        <w:rPr>
          <w:rFonts w:ascii="Comic Sans MS" w:hAnsi="Comic Sans MS" w:cs="Calibri"/>
          <w:b/>
          <w:color w:val="943634" w:themeColor="accent2" w:themeShade="BF"/>
          <w:sz w:val="24"/>
          <w:u w:val="single"/>
          <w:lang w:val="en-CA"/>
        </w:rPr>
        <w:t>Process</w:t>
      </w:r>
    </w:p>
    <w:p w:rsidR="0000012F" w:rsidRPr="00712241" w:rsidRDefault="0000012F" w:rsidP="0000012F">
      <w:pPr>
        <w:shd w:val="clear" w:color="auto" w:fill="F2DBDB" w:themeFill="accent2" w:themeFillTint="33"/>
        <w:autoSpaceDE w:val="0"/>
        <w:autoSpaceDN w:val="0"/>
        <w:adjustRightInd w:val="0"/>
        <w:spacing w:after="0" w:line="240" w:lineRule="auto"/>
        <w:rPr>
          <w:rFonts w:ascii="Comic Sans MS" w:hAnsi="Comic Sans MS" w:cs="Calibri"/>
          <w:color w:val="943634" w:themeColor="accent2" w:themeShade="BF"/>
          <w:sz w:val="24"/>
          <w:lang w:val="en-CA"/>
        </w:rPr>
      </w:pPr>
      <w:r w:rsidRPr="00712241">
        <w:rPr>
          <w:rFonts w:ascii="Comic Sans MS" w:hAnsi="Comic Sans MS" w:cs="Calibri"/>
          <w:color w:val="943634" w:themeColor="accent2" w:themeShade="BF"/>
          <w:sz w:val="24"/>
          <w:lang w:val="en-CA"/>
        </w:rPr>
        <w:t xml:space="preserve">While the students listen, </w:t>
      </w:r>
      <w:r>
        <w:rPr>
          <w:rFonts w:ascii="Comic Sans MS" w:hAnsi="Comic Sans MS" w:cs="Calibri"/>
          <w:color w:val="943634" w:themeColor="accent2" w:themeShade="BF"/>
          <w:sz w:val="24"/>
          <w:lang w:val="en-CA"/>
        </w:rPr>
        <w:t xml:space="preserve">teacher </w:t>
      </w:r>
      <w:r w:rsidRPr="00712241">
        <w:rPr>
          <w:rFonts w:ascii="Comic Sans MS" w:hAnsi="Comic Sans MS" w:cs="Calibri"/>
          <w:color w:val="943634" w:themeColor="accent2" w:themeShade="BF"/>
          <w:sz w:val="24"/>
          <w:lang w:val="en-CA"/>
        </w:rPr>
        <w:t>show</w:t>
      </w:r>
      <w:r>
        <w:rPr>
          <w:rFonts w:ascii="Comic Sans MS" w:hAnsi="Comic Sans MS" w:cs="Calibri"/>
          <w:color w:val="943634" w:themeColor="accent2" w:themeShade="BF"/>
          <w:sz w:val="24"/>
          <w:lang w:val="en-CA"/>
        </w:rPr>
        <w:t>’s them once again how</w:t>
      </w:r>
      <w:r w:rsidRPr="00712241">
        <w:rPr>
          <w:rFonts w:ascii="Comic Sans MS" w:hAnsi="Comic Sans MS" w:cs="Calibri"/>
          <w:color w:val="943634" w:themeColor="accent2" w:themeShade="BF"/>
          <w:sz w:val="24"/>
          <w:lang w:val="en-CA"/>
        </w:rPr>
        <w:t xml:space="preserve"> to make the</w:t>
      </w:r>
    </w:p>
    <w:p w:rsidR="0000012F" w:rsidRPr="00712241" w:rsidRDefault="0000012F" w:rsidP="0000012F">
      <w:pPr>
        <w:shd w:val="clear" w:color="auto" w:fill="F2DBDB" w:themeFill="accent2" w:themeFillTint="33"/>
        <w:autoSpaceDE w:val="0"/>
        <w:autoSpaceDN w:val="0"/>
        <w:adjustRightInd w:val="0"/>
        <w:spacing w:after="0" w:line="240" w:lineRule="auto"/>
        <w:rPr>
          <w:rFonts w:ascii="Comic Sans MS" w:hAnsi="Comic Sans MS" w:cs="Calibri"/>
          <w:color w:val="943634" w:themeColor="accent2" w:themeShade="BF"/>
          <w:sz w:val="24"/>
          <w:lang w:val="en-CA"/>
        </w:rPr>
      </w:pPr>
      <w:proofErr w:type="gramStart"/>
      <w:r>
        <w:rPr>
          <w:rFonts w:ascii="Comic Sans MS" w:hAnsi="Comic Sans MS" w:cs="Calibri"/>
          <w:color w:val="943634" w:themeColor="accent2" w:themeShade="BF"/>
          <w:sz w:val="24"/>
          <w:lang w:val="en-CA"/>
        </w:rPr>
        <w:t>personal</w:t>
      </w:r>
      <w:proofErr w:type="gramEnd"/>
      <w:r>
        <w:rPr>
          <w:rFonts w:ascii="Comic Sans MS" w:hAnsi="Comic Sans MS" w:cs="Calibri"/>
          <w:color w:val="943634" w:themeColor="accent2" w:themeShade="BF"/>
          <w:sz w:val="24"/>
          <w:lang w:val="en-CA"/>
        </w:rPr>
        <w:t xml:space="preserve"> information paper by showing them the model made by the teacher</w:t>
      </w:r>
      <w:r w:rsidRPr="00712241">
        <w:rPr>
          <w:rFonts w:ascii="Comic Sans MS" w:hAnsi="Comic Sans MS" w:cs="Calibri"/>
          <w:color w:val="943634" w:themeColor="accent2" w:themeShade="BF"/>
          <w:sz w:val="24"/>
          <w:lang w:val="en-CA"/>
        </w:rPr>
        <w:t>.</w:t>
      </w:r>
      <w:r>
        <w:rPr>
          <w:rFonts w:ascii="Comic Sans MS" w:hAnsi="Comic Sans MS" w:cs="Calibri"/>
          <w:color w:val="943634" w:themeColor="accent2" w:themeShade="BF"/>
          <w:sz w:val="24"/>
          <w:lang w:val="en-CA"/>
        </w:rPr>
        <w:t xml:space="preserve"> Some students were not finished so the teacher must repeat the steps and write down on the board the task step-by-step. The teacher emphasizes key actions and repeat</w:t>
      </w:r>
      <w:r w:rsidRPr="00712241">
        <w:rPr>
          <w:rFonts w:ascii="Comic Sans MS" w:hAnsi="Comic Sans MS" w:cs="Calibri"/>
          <w:color w:val="943634" w:themeColor="accent2" w:themeShade="BF"/>
          <w:sz w:val="24"/>
          <w:lang w:val="en-CA"/>
        </w:rPr>
        <w:t xml:space="preserve"> key vocabulary</w:t>
      </w:r>
      <w:r>
        <w:rPr>
          <w:rFonts w:ascii="Comic Sans MS" w:hAnsi="Comic Sans MS" w:cs="Calibri"/>
          <w:color w:val="943634" w:themeColor="accent2" w:themeShade="BF"/>
          <w:sz w:val="24"/>
          <w:lang w:val="en-CA"/>
        </w:rPr>
        <w:t xml:space="preserve">. </w:t>
      </w:r>
      <w:r w:rsidRPr="00712241">
        <w:rPr>
          <w:rFonts w:ascii="Comic Sans MS" w:hAnsi="Comic Sans MS" w:cs="Calibri"/>
          <w:color w:val="943634" w:themeColor="accent2" w:themeShade="BF"/>
          <w:sz w:val="24"/>
          <w:lang w:val="en-CA"/>
        </w:rPr>
        <w:t>Guide the students step</w:t>
      </w:r>
      <w:r>
        <w:rPr>
          <w:rFonts w:ascii="Comic Sans MS" w:hAnsi="Comic Sans MS" w:cs="Calibri"/>
          <w:color w:val="943634" w:themeColor="accent2" w:themeShade="BF"/>
          <w:sz w:val="24"/>
          <w:lang w:val="en-CA"/>
        </w:rPr>
        <w:t>-by-step in making their personal information paper</w:t>
      </w:r>
      <w:r w:rsidRPr="00712241">
        <w:rPr>
          <w:rFonts w:ascii="Comic Sans MS" w:hAnsi="Comic Sans MS" w:cs="Calibri"/>
          <w:color w:val="943634" w:themeColor="accent2" w:themeShade="BF"/>
          <w:sz w:val="24"/>
          <w:lang w:val="en-CA"/>
        </w:rPr>
        <w:t>. They should complete each step before moving on to the</w:t>
      </w:r>
      <w:r>
        <w:rPr>
          <w:rFonts w:ascii="Comic Sans MS" w:hAnsi="Comic Sans MS" w:cs="Calibri"/>
          <w:color w:val="943634" w:themeColor="accent2" w:themeShade="BF"/>
          <w:sz w:val="24"/>
          <w:lang w:val="en-CA"/>
        </w:rPr>
        <w:t xml:space="preserve"> </w:t>
      </w:r>
      <w:r w:rsidRPr="00712241">
        <w:rPr>
          <w:rFonts w:ascii="Comic Sans MS" w:hAnsi="Comic Sans MS" w:cs="Calibri"/>
          <w:color w:val="943634" w:themeColor="accent2" w:themeShade="BF"/>
          <w:sz w:val="24"/>
          <w:lang w:val="en-CA"/>
        </w:rPr>
        <w:t>next.</w:t>
      </w:r>
    </w:p>
    <w:p w:rsidR="0000012F" w:rsidRDefault="0000012F" w:rsidP="0000012F">
      <w:pPr>
        <w:shd w:val="clear" w:color="auto" w:fill="F2DBDB" w:themeFill="accent2" w:themeFillTint="33"/>
        <w:autoSpaceDE w:val="0"/>
        <w:autoSpaceDN w:val="0"/>
        <w:adjustRightInd w:val="0"/>
        <w:spacing w:after="0" w:line="240" w:lineRule="auto"/>
        <w:rPr>
          <w:rFonts w:ascii="Comic Sans MS" w:hAnsi="Comic Sans MS" w:cs="Times New Roman"/>
          <w:color w:val="943634" w:themeColor="accent2" w:themeShade="BF"/>
          <w:sz w:val="32"/>
          <w:szCs w:val="32"/>
          <w:lang w:val="en-CA"/>
        </w:rPr>
      </w:pPr>
    </w:p>
    <w:p w:rsidR="0000012F" w:rsidRDefault="0000012F" w:rsidP="0000012F">
      <w:pPr>
        <w:shd w:val="clear" w:color="auto" w:fill="F2DBDB" w:themeFill="accent2" w:themeFillTint="33"/>
        <w:autoSpaceDE w:val="0"/>
        <w:autoSpaceDN w:val="0"/>
        <w:adjustRightInd w:val="0"/>
        <w:spacing w:after="0" w:line="240" w:lineRule="auto"/>
        <w:rPr>
          <w:rFonts w:ascii="Comic Sans MS" w:hAnsi="Comic Sans MS" w:cs="Calibri,Italic"/>
          <w:b/>
          <w:iCs/>
          <w:color w:val="943634" w:themeColor="accent2" w:themeShade="BF"/>
          <w:sz w:val="24"/>
          <w:u w:val="single"/>
          <w:lang w:val="en-CA"/>
        </w:rPr>
      </w:pPr>
    </w:p>
    <w:p w:rsidR="0000012F" w:rsidRDefault="0000012F" w:rsidP="0000012F">
      <w:pPr>
        <w:shd w:val="clear" w:color="auto" w:fill="F2DBDB" w:themeFill="accent2" w:themeFillTint="33"/>
        <w:autoSpaceDE w:val="0"/>
        <w:autoSpaceDN w:val="0"/>
        <w:adjustRightInd w:val="0"/>
        <w:spacing w:after="0" w:line="240" w:lineRule="auto"/>
        <w:rPr>
          <w:rFonts w:ascii="Comic Sans MS" w:hAnsi="Comic Sans MS" w:cs="Calibri,Italic"/>
          <w:b/>
          <w:iCs/>
          <w:color w:val="943634" w:themeColor="accent2" w:themeShade="BF"/>
          <w:sz w:val="24"/>
          <w:u w:val="single"/>
          <w:lang w:val="en-CA"/>
        </w:rPr>
      </w:pPr>
    </w:p>
    <w:p w:rsidR="0000012F" w:rsidRDefault="0000012F" w:rsidP="0000012F">
      <w:pPr>
        <w:shd w:val="clear" w:color="auto" w:fill="F2DBDB" w:themeFill="accent2" w:themeFillTint="33"/>
        <w:autoSpaceDE w:val="0"/>
        <w:autoSpaceDN w:val="0"/>
        <w:adjustRightInd w:val="0"/>
        <w:spacing w:after="0" w:line="240" w:lineRule="auto"/>
        <w:rPr>
          <w:rFonts w:ascii="Comic Sans MS" w:hAnsi="Comic Sans MS" w:cs="Calibri,Italic"/>
          <w:b/>
          <w:iCs/>
          <w:color w:val="943634" w:themeColor="accent2" w:themeShade="BF"/>
          <w:sz w:val="24"/>
          <w:u w:val="single"/>
          <w:lang w:val="en-CA"/>
        </w:rPr>
      </w:pPr>
    </w:p>
    <w:p w:rsidR="0000012F" w:rsidRDefault="0000012F" w:rsidP="0000012F">
      <w:pPr>
        <w:shd w:val="clear" w:color="auto" w:fill="F2DBDB" w:themeFill="accent2" w:themeFillTint="33"/>
        <w:autoSpaceDE w:val="0"/>
        <w:autoSpaceDN w:val="0"/>
        <w:adjustRightInd w:val="0"/>
        <w:spacing w:after="0" w:line="240" w:lineRule="auto"/>
        <w:rPr>
          <w:rFonts w:ascii="Comic Sans MS" w:hAnsi="Comic Sans MS" w:cs="Calibri,Italic"/>
          <w:b/>
          <w:iCs/>
          <w:color w:val="943634" w:themeColor="accent2" w:themeShade="BF"/>
          <w:sz w:val="24"/>
          <w:u w:val="single"/>
          <w:lang w:val="en-CA"/>
        </w:rPr>
      </w:pPr>
    </w:p>
    <w:p w:rsidR="0000012F" w:rsidRPr="00B456CD" w:rsidRDefault="0000012F" w:rsidP="0000012F">
      <w:pPr>
        <w:shd w:val="clear" w:color="auto" w:fill="F2DBDB" w:themeFill="accent2" w:themeFillTint="33"/>
        <w:autoSpaceDE w:val="0"/>
        <w:autoSpaceDN w:val="0"/>
        <w:adjustRightInd w:val="0"/>
        <w:spacing w:after="0" w:line="240" w:lineRule="auto"/>
        <w:rPr>
          <w:rFonts w:ascii="Comic Sans MS" w:hAnsi="Comic Sans MS" w:cs="Calibri,Italic"/>
          <w:b/>
          <w:iCs/>
          <w:color w:val="943634" w:themeColor="accent2" w:themeShade="BF"/>
          <w:sz w:val="24"/>
          <w:u w:val="single"/>
          <w:lang w:val="en-CA"/>
        </w:rPr>
      </w:pPr>
      <w:r w:rsidRPr="00B456CD">
        <w:rPr>
          <w:rFonts w:ascii="Comic Sans MS" w:hAnsi="Comic Sans MS" w:cs="Calibri,Italic"/>
          <w:b/>
          <w:iCs/>
          <w:color w:val="943634" w:themeColor="accent2" w:themeShade="BF"/>
          <w:sz w:val="24"/>
          <w:u w:val="single"/>
          <w:lang w:val="en-CA"/>
        </w:rPr>
        <w:t>Follow-up</w:t>
      </w:r>
    </w:p>
    <w:p w:rsidR="0000012F" w:rsidRDefault="0000012F" w:rsidP="0000012F">
      <w:pPr>
        <w:shd w:val="clear" w:color="auto" w:fill="F2DBDB" w:themeFill="accent2" w:themeFillTint="33"/>
        <w:autoSpaceDE w:val="0"/>
        <w:autoSpaceDN w:val="0"/>
        <w:adjustRightInd w:val="0"/>
        <w:spacing w:after="0" w:line="240" w:lineRule="auto"/>
        <w:rPr>
          <w:rFonts w:ascii="Comic Sans MS" w:hAnsi="Comic Sans MS" w:cs="Calibri"/>
          <w:color w:val="943634" w:themeColor="accent2" w:themeShade="BF"/>
          <w:sz w:val="24"/>
          <w:lang w:val="en-CA"/>
        </w:rPr>
      </w:pPr>
      <w:r w:rsidRPr="00B456CD">
        <w:rPr>
          <w:rFonts w:ascii="Comic Sans MS" w:hAnsi="Comic Sans MS" w:cs="Calibri"/>
          <w:color w:val="943634" w:themeColor="accent2" w:themeShade="BF"/>
          <w:sz w:val="24"/>
          <w:lang w:val="en-CA"/>
        </w:rPr>
        <w:t>Invite students to present their personal information paper</w:t>
      </w:r>
      <w:r>
        <w:rPr>
          <w:rFonts w:ascii="Comic Sans MS" w:hAnsi="Comic Sans MS" w:cs="Calibri"/>
          <w:color w:val="943634" w:themeColor="accent2" w:themeShade="BF"/>
          <w:sz w:val="24"/>
          <w:lang w:val="en-CA"/>
        </w:rPr>
        <w:t>.</w:t>
      </w:r>
    </w:p>
    <w:p w:rsidR="0000012F" w:rsidRPr="00B456CD" w:rsidRDefault="0000012F" w:rsidP="0000012F">
      <w:pPr>
        <w:shd w:val="clear" w:color="auto" w:fill="F2DBDB" w:themeFill="accent2" w:themeFillTint="33"/>
        <w:autoSpaceDE w:val="0"/>
        <w:autoSpaceDN w:val="0"/>
        <w:adjustRightInd w:val="0"/>
        <w:spacing w:after="0" w:line="240" w:lineRule="auto"/>
        <w:rPr>
          <w:rFonts w:ascii="Comic Sans MS" w:hAnsi="Comic Sans MS" w:cs="Calibri"/>
          <w:color w:val="943634" w:themeColor="accent2" w:themeShade="BF"/>
          <w:sz w:val="24"/>
          <w:lang w:val="en-CA"/>
        </w:rPr>
      </w:pPr>
    </w:p>
    <w:p w:rsidR="0000012F" w:rsidRPr="00B456CD" w:rsidRDefault="0000012F" w:rsidP="0000012F">
      <w:pPr>
        <w:pStyle w:val="Default"/>
        <w:shd w:val="clear" w:color="auto" w:fill="F2DBDB" w:themeFill="accent2" w:themeFillTint="33"/>
        <w:rPr>
          <w:rFonts w:ascii="Comic Sans MS" w:hAnsi="Comic Sans MS"/>
          <w:b/>
          <w:color w:val="943634" w:themeColor="accent2" w:themeShade="BF"/>
          <w:sz w:val="19"/>
          <w:szCs w:val="19"/>
          <w:u w:val="single"/>
          <w:lang w:val="en-CA"/>
        </w:rPr>
      </w:pPr>
      <w:r w:rsidRPr="00B456CD">
        <w:rPr>
          <w:rFonts w:ascii="Comic Sans MS" w:hAnsi="Comic Sans MS"/>
          <w:b/>
          <w:color w:val="943634" w:themeColor="accent2" w:themeShade="BF"/>
          <w:sz w:val="23"/>
          <w:szCs w:val="23"/>
          <w:u w:val="single"/>
          <w:lang w:val="en-CA"/>
        </w:rPr>
        <w:t>G</w:t>
      </w:r>
      <w:r w:rsidRPr="00B456CD">
        <w:rPr>
          <w:rFonts w:ascii="Comic Sans MS" w:hAnsi="Comic Sans MS"/>
          <w:b/>
          <w:color w:val="943634" w:themeColor="accent2" w:themeShade="BF"/>
          <w:sz w:val="19"/>
          <w:szCs w:val="19"/>
          <w:u w:val="single"/>
          <w:lang w:val="en-CA"/>
        </w:rPr>
        <w:t xml:space="preserve">OAL </w:t>
      </w:r>
    </w:p>
    <w:p w:rsidR="0000012F" w:rsidRPr="00B456CD" w:rsidRDefault="0000012F" w:rsidP="0000012F">
      <w:pPr>
        <w:pStyle w:val="Default"/>
        <w:shd w:val="clear" w:color="auto" w:fill="F2DBDB" w:themeFill="accent2" w:themeFillTint="33"/>
        <w:rPr>
          <w:rFonts w:ascii="Comic Sans MS" w:hAnsi="Comic Sans MS"/>
          <w:color w:val="943634" w:themeColor="accent2" w:themeShade="BF"/>
          <w:sz w:val="23"/>
          <w:szCs w:val="23"/>
          <w:lang w:val="en-CA"/>
        </w:rPr>
      </w:pPr>
      <w:r w:rsidRPr="00B456CD">
        <w:rPr>
          <w:rFonts w:ascii="Comic Sans MS" w:hAnsi="Comic Sans MS"/>
          <w:color w:val="943634" w:themeColor="accent2" w:themeShade="BF"/>
          <w:sz w:val="23"/>
          <w:szCs w:val="23"/>
          <w:lang w:val="en-CA"/>
        </w:rPr>
        <w:t xml:space="preserve">The pre-activity aims to trigger the student’s memory, revising the vocabulary by asking them questions will facilitate listening comprehension. Then, by reading the sentences provided by the teacher, they will develop sentence structure and reading competencies. </w:t>
      </w:r>
    </w:p>
    <w:p w:rsidR="0000012F" w:rsidRPr="00B456CD" w:rsidRDefault="0000012F" w:rsidP="0000012F">
      <w:pPr>
        <w:pStyle w:val="Default"/>
        <w:shd w:val="clear" w:color="auto" w:fill="F2DBDB" w:themeFill="accent2" w:themeFillTint="33"/>
        <w:rPr>
          <w:rFonts w:ascii="Comic Sans MS" w:hAnsi="Comic Sans MS"/>
          <w:color w:val="943634" w:themeColor="accent2" w:themeShade="BF"/>
          <w:sz w:val="23"/>
          <w:szCs w:val="23"/>
          <w:lang w:val="en-CA"/>
        </w:rPr>
      </w:pPr>
      <w:r w:rsidRPr="00B456CD">
        <w:rPr>
          <w:rFonts w:ascii="Comic Sans MS" w:hAnsi="Comic Sans MS"/>
          <w:color w:val="943634" w:themeColor="accent2" w:themeShade="BF"/>
          <w:sz w:val="23"/>
          <w:szCs w:val="23"/>
          <w:lang w:val="en-CA"/>
        </w:rPr>
        <w:t xml:space="preserve">The goal of this activity is to have students use prior knowledge of the vocabulary and assimilate the vocabulary in grammatical English sentences.  </w:t>
      </w:r>
    </w:p>
    <w:p w:rsidR="0000012F" w:rsidRPr="00B456CD" w:rsidRDefault="0000012F" w:rsidP="0000012F">
      <w:pPr>
        <w:pStyle w:val="Default"/>
        <w:shd w:val="clear" w:color="auto" w:fill="F2DBDB" w:themeFill="accent2" w:themeFillTint="33"/>
        <w:rPr>
          <w:rFonts w:ascii="Comic Sans MS" w:hAnsi="Comic Sans MS"/>
          <w:color w:val="943634" w:themeColor="accent2" w:themeShade="BF"/>
          <w:sz w:val="23"/>
          <w:szCs w:val="23"/>
          <w:lang w:val="en-CA"/>
        </w:rPr>
      </w:pPr>
    </w:p>
    <w:p w:rsidR="0000012F" w:rsidRPr="00B456CD" w:rsidRDefault="0000012F" w:rsidP="0000012F">
      <w:pPr>
        <w:pStyle w:val="Default"/>
        <w:shd w:val="clear" w:color="auto" w:fill="F2DBDB" w:themeFill="accent2" w:themeFillTint="33"/>
        <w:rPr>
          <w:rFonts w:ascii="Comic Sans MS" w:hAnsi="Comic Sans MS"/>
          <w:color w:val="943634" w:themeColor="accent2" w:themeShade="BF"/>
          <w:sz w:val="23"/>
          <w:szCs w:val="23"/>
          <w:lang w:val="en-CA"/>
        </w:rPr>
      </w:pPr>
      <w:r w:rsidRPr="00B456CD">
        <w:rPr>
          <w:rFonts w:ascii="Comic Sans MS" w:hAnsi="Comic Sans MS"/>
          <w:b/>
          <w:bCs/>
          <w:color w:val="943634" w:themeColor="accent2" w:themeShade="BF"/>
          <w:sz w:val="23"/>
          <w:szCs w:val="23"/>
          <w:lang w:val="en-CA"/>
        </w:rPr>
        <w:t xml:space="preserve">Competency 1 </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u w:val="single"/>
          <w:lang w:val="en-CA"/>
        </w:rPr>
      </w:pPr>
      <w:r w:rsidRPr="00B456CD">
        <w:rPr>
          <w:rFonts w:ascii="Comic Sans MS" w:hAnsi="Comic Sans MS"/>
          <w:color w:val="943634" w:themeColor="accent2" w:themeShade="BF"/>
          <w:sz w:val="20"/>
          <w:szCs w:val="20"/>
          <w:u w:val="single"/>
          <w:lang w:val="en-CA"/>
        </w:rPr>
        <w:t xml:space="preserve"> </w:t>
      </w:r>
      <w:r w:rsidRPr="00B456CD">
        <w:rPr>
          <w:rFonts w:ascii="Comic Sans MS" w:hAnsi="Comic Sans MS"/>
          <w:iCs/>
          <w:color w:val="943634" w:themeColor="accent2" w:themeShade="BF"/>
          <w:sz w:val="23"/>
          <w:szCs w:val="23"/>
          <w:u w:val="single"/>
          <w:lang w:val="en-CA"/>
        </w:rPr>
        <w:t>Interacts orally in English</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r w:rsidRPr="00B456CD">
        <w:rPr>
          <w:rFonts w:ascii="Comic Sans MS" w:hAnsi="Comic Sans MS"/>
          <w:iCs/>
          <w:color w:val="943634" w:themeColor="accent2" w:themeShade="BF"/>
          <w:sz w:val="23"/>
          <w:szCs w:val="23"/>
          <w:lang w:val="en-CA"/>
        </w:rPr>
        <w:t xml:space="preserve">-Expands a personal language repertoire </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r w:rsidRPr="00B456CD">
        <w:rPr>
          <w:rFonts w:ascii="Comic Sans MS" w:hAnsi="Comic Sans MS"/>
          <w:iCs/>
          <w:color w:val="943634" w:themeColor="accent2" w:themeShade="BF"/>
          <w:sz w:val="23"/>
          <w:szCs w:val="23"/>
          <w:lang w:val="en-CA"/>
        </w:rPr>
        <w:t>-construct meaning of the message</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r w:rsidRPr="00B456CD">
        <w:rPr>
          <w:rFonts w:ascii="Comic Sans MS" w:hAnsi="Comic Sans MS"/>
          <w:iCs/>
          <w:color w:val="943634" w:themeColor="accent2" w:themeShade="BF"/>
          <w:sz w:val="23"/>
          <w:szCs w:val="23"/>
          <w:lang w:val="en-CA"/>
        </w:rPr>
        <w:t>-Initiates, reacts to, maintains and ends oral interaction</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shd w:val="clear" w:color="auto" w:fill="F2DBDB" w:themeFill="accent2" w:themeFillTint="33"/>
        <w:spacing w:after="28"/>
        <w:rPr>
          <w:rFonts w:ascii="Comic Sans MS" w:hAnsi="Comic Sans MS"/>
          <w:b/>
          <w:iCs/>
          <w:color w:val="943634" w:themeColor="accent2" w:themeShade="BF"/>
          <w:sz w:val="23"/>
          <w:szCs w:val="23"/>
          <w:lang w:val="en-CA"/>
        </w:rPr>
      </w:pPr>
      <w:r w:rsidRPr="00B456CD">
        <w:rPr>
          <w:rFonts w:ascii="Comic Sans MS" w:hAnsi="Comic Sans MS"/>
          <w:b/>
          <w:iCs/>
          <w:color w:val="943634" w:themeColor="accent2" w:themeShade="BF"/>
          <w:sz w:val="23"/>
          <w:szCs w:val="23"/>
          <w:lang w:val="en-CA"/>
        </w:rPr>
        <w:t>Competency 2</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u w:val="single"/>
          <w:lang w:val="en-CA"/>
        </w:rPr>
      </w:pPr>
      <w:r w:rsidRPr="00B456CD">
        <w:rPr>
          <w:rFonts w:ascii="Comic Sans MS" w:hAnsi="Comic Sans MS"/>
          <w:iCs/>
          <w:color w:val="943634" w:themeColor="accent2" w:themeShade="BF"/>
          <w:sz w:val="23"/>
          <w:szCs w:val="23"/>
          <w:u w:val="single"/>
          <w:lang w:val="en-CA"/>
        </w:rPr>
        <w:t>Reinvest understanding of texts</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r w:rsidRPr="00B456CD">
        <w:rPr>
          <w:rFonts w:ascii="Comic Sans MS" w:hAnsi="Comic Sans MS"/>
          <w:iCs/>
          <w:color w:val="943634" w:themeColor="accent2" w:themeShade="BF"/>
          <w:sz w:val="23"/>
          <w:szCs w:val="23"/>
          <w:lang w:val="en-CA"/>
        </w:rPr>
        <w:t>-Listens to, reads and/or views texts</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r w:rsidRPr="00B456CD">
        <w:rPr>
          <w:rFonts w:ascii="Comic Sans MS" w:hAnsi="Comic Sans MS"/>
          <w:iCs/>
          <w:color w:val="943634" w:themeColor="accent2" w:themeShade="BF"/>
          <w:sz w:val="23"/>
          <w:szCs w:val="23"/>
          <w:lang w:val="en-CA"/>
        </w:rPr>
        <w:t>-Constructs meaning of the text</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r w:rsidRPr="00B456CD">
        <w:rPr>
          <w:rFonts w:ascii="Comic Sans MS" w:hAnsi="Comic Sans MS"/>
          <w:iCs/>
          <w:color w:val="943634" w:themeColor="accent2" w:themeShade="BF"/>
          <w:sz w:val="23"/>
          <w:szCs w:val="23"/>
          <w:lang w:val="en-CA"/>
        </w:rPr>
        <w:t>-Represents understanding of the text</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shd w:val="clear" w:color="auto" w:fill="F2DBDB" w:themeFill="accent2" w:themeFillTint="33"/>
        <w:spacing w:after="28"/>
        <w:rPr>
          <w:rFonts w:ascii="Comic Sans MS" w:hAnsi="Comic Sans MS"/>
          <w:b/>
          <w:iCs/>
          <w:color w:val="943634" w:themeColor="accent2" w:themeShade="BF"/>
          <w:sz w:val="23"/>
          <w:szCs w:val="23"/>
          <w:lang w:val="en-CA"/>
        </w:rPr>
      </w:pPr>
      <w:r w:rsidRPr="00B456CD">
        <w:rPr>
          <w:rFonts w:ascii="Comic Sans MS" w:hAnsi="Comic Sans MS"/>
          <w:b/>
          <w:iCs/>
          <w:color w:val="943634" w:themeColor="accent2" w:themeShade="BF"/>
          <w:sz w:val="23"/>
          <w:szCs w:val="23"/>
          <w:lang w:val="en-CA"/>
        </w:rPr>
        <w:t>Competency 3</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u w:val="single"/>
          <w:lang w:val="en-CA"/>
        </w:rPr>
      </w:pPr>
      <w:r w:rsidRPr="00B456CD">
        <w:rPr>
          <w:rFonts w:ascii="Comic Sans MS" w:hAnsi="Comic Sans MS"/>
          <w:iCs/>
          <w:color w:val="943634" w:themeColor="accent2" w:themeShade="BF"/>
          <w:sz w:val="23"/>
          <w:szCs w:val="23"/>
          <w:u w:val="single"/>
          <w:lang w:val="en-CA"/>
        </w:rPr>
        <w:t>Writes and produces texts</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r w:rsidRPr="00B456CD">
        <w:rPr>
          <w:rFonts w:ascii="Comic Sans MS" w:hAnsi="Comic Sans MS"/>
          <w:iCs/>
          <w:color w:val="943634" w:themeColor="accent2" w:themeShade="BF"/>
          <w:sz w:val="23"/>
          <w:szCs w:val="23"/>
          <w:lang w:val="en-CA"/>
        </w:rPr>
        <w:t>-Uses a personalized writing process</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r w:rsidRPr="00B456CD">
        <w:rPr>
          <w:rFonts w:ascii="Comic Sans MS" w:hAnsi="Comic Sans MS"/>
          <w:iCs/>
          <w:color w:val="943634" w:themeColor="accent2" w:themeShade="BF"/>
          <w:sz w:val="23"/>
          <w:szCs w:val="23"/>
          <w:lang w:val="en-CA"/>
        </w:rPr>
        <w:t>-Uses a personalized production process</w:t>
      </w: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shd w:val="clear" w:color="auto" w:fill="F2DBDB" w:themeFill="accent2" w:themeFillTint="33"/>
        <w:spacing w:after="28"/>
        <w:rPr>
          <w:rFonts w:ascii="Comic Sans MS" w:hAnsi="Comic Sans MS"/>
          <w:iCs/>
          <w:color w:val="943634" w:themeColor="accent2" w:themeShade="BF"/>
          <w:sz w:val="23"/>
          <w:szCs w:val="23"/>
          <w:lang w:val="en-CA"/>
        </w:rPr>
      </w:pPr>
    </w:p>
    <w:p w:rsidR="0000012F" w:rsidRPr="00B456CD" w:rsidRDefault="0000012F" w:rsidP="0000012F">
      <w:pPr>
        <w:pStyle w:val="Default"/>
        <w:pageBreakBefore/>
        <w:shd w:val="clear" w:color="auto" w:fill="F2DBDB" w:themeFill="accent2" w:themeFillTint="33"/>
        <w:rPr>
          <w:rFonts w:ascii="Comic Sans MS" w:hAnsi="Comic Sans MS"/>
          <w:b/>
          <w:color w:val="943634" w:themeColor="accent2" w:themeShade="BF"/>
          <w:u w:val="single"/>
          <w:lang w:val="en-CA"/>
        </w:rPr>
      </w:pPr>
      <w:r w:rsidRPr="00B456CD">
        <w:rPr>
          <w:rFonts w:ascii="Comic Sans MS" w:hAnsi="Comic Sans MS"/>
          <w:b/>
          <w:bCs/>
          <w:color w:val="943634" w:themeColor="accent2" w:themeShade="BF"/>
          <w:u w:val="single"/>
          <w:lang w:val="en-CA"/>
        </w:rPr>
        <w:lastRenderedPageBreak/>
        <w:t xml:space="preserve">Methodological competencies: </w:t>
      </w:r>
    </w:p>
    <w:p w:rsidR="0000012F" w:rsidRPr="009B4F84" w:rsidRDefault="0000012F" w:rsidP="0000012F">
      <w:pPr>
        <w:pStyle w:val="Default"/>
        <w:shd w:val="clear" w:color="auto" w:fill="F2DBDB" w:themeFill="accent2" w:themeFillTint="33"/>
        <w:rPr>
          <w:rFonts w:ascii="Comic Sans MS" w:hAnsi="Comic Sans MS"/>
          <w:color w:val="943634" w:themeColor="accent2" w:themeShade="BF"/>
          <w:lang w:val="en-CA"/>
        </w:rPr>
      </w:pPr>
      <w:r w:rsidRPr="009B4F84">
        <w:rPr>
          <w:rFonts w:ascii="Comic Sans MS" w:hAnsi="Comic Sans MS"/>
          <w:i/>
          <w:color w:val="943634" w:themeColor="accent2" w:themeShade="BF"/>
          <w:lang w:val="en-CA"/>
        </w:rPr>
        <w:t>To adopt effective work methods, as there is a limited amount of time</w:t>
      </w:r>
      <w:r>
        <w:rPr>
          <w:rFonts w:ascii="Comic Sans MS" w:hAnsi="Comic Sans MS"/>
          <w:color w:val="943634" w:themeColor="accent2" w:themeShade="BF"/>
          <w:lang w:val="en-CA"/>
        </w:rPr>
        <w:t>.</w:t>
      </w:r>
      <w:r w:rsidRPr="009B4F84">
        <w:rPr>
          <w:rFonts w:ascii="Comic Sans MS" w:hAnsi="Comic Sans MS"/>
          <w:color w:val="943634" w:themeColor="accent2" w:themeShade="BF"/>
          <w:lang w:val="en-CA"/>
        </w:rPr>
        <w:t xml:space="preserve"> </w:t>
      </w:r>
    </w:p>
    <w:p w:rsidR="0000012F" w:rsidRPr="00B456CD" w:rsidRDefault="0000012F" w:rsidP="0000012F">
      <w:pPr>
        <w:pStyle w:val="Default"/>
        <w:shd w:val="clear" w:color="auto" w:fill="F2DBDB" w:themeFill="accent2" w:themeFillTint="33"/>
        <w:rPr>
          <w:rFonts w:ascii="Comic Sans MS" w:hAnsi="Comic Sans MS"/>
          <w:color w:val="943634" w:themeColor="accent2" w:themeShade="BF"/>
          <w:lang w:val="en-CA"/>
        </w:rPr>
      </w:pPr>
    </w:p>
    <w:p w:rsidR="0000012F" w:rsidRPr="00B456CD" w:rsidRDefault="0000012F" w:rsidP="0000012F">
      <w:pPr>
        <w:pStyle w:val="Default"/>
        <w:shd w:val="clear" w:color="auto" w:fill="F2DBDB" w:themeFill="accent2" w:themeFillTint="33"/>
        <w:rPr>
          <w:rFonts w:ascii="Comic Sans MS" w:hAnsi="Comic Sans MS"/>
          <w:b/>
          <w:color w:val="943634" w:themeColor="accent2" w:themeShade="BF"/>
          <w:u w:val="single"/>
          <w:lang w:val="en-CA"/>
        </w:rPr>
      </w:pPr>
      <w:r w:rsidRPr="00B456CD">
        <w:rPr>
          <w:rFonts w:ascii="Comic Sans MS" w:hAnsi="Comic Sans MS"/>
          <w:b/>
          <w:bCs/>
          <w:color w:val="943634" w:themeColor="accent2" w:themeShade="BF"/>
          <w:u w:val="single"/>
          <w:lang w:val="en-CA"/>
        </w:rPr>
        <w:t xml:space="preserve">Personal and Social Competencies: </w:t>
      </w:r>
    </w:p>
    <w:p w:rsidR="0000012F" w:rsidRPr="009B4F84" w:rsidRDefault="0000012F" w:rsidP="0000012F">
      <w:pPr>
        <w:pStyle w:val="Default"/>
        <w:shd w:val="clear" w:color="auto" w:fill="F2DBDB" w:themeFill="accent2" w:themeFillTint="33"/>
        <w:spacing w:after="27"/>
        <w:rPr>
          <w:rFonts w:ascii="Comic Sans MS" w:hAnsi="Comic Sans MS"/>
          <w:i/>
          <w:color w:val="943634" w:themeColor="accent2" w:themeShade="BF"/>
          <w:lang w:val="en-CA"/>
        </w:rPr>
      </w:pPr>
      <w:r w:rsidRPr="009B4F84">
        <w:rPr>
          <w:rFonts w:ascii="Comic Sans MS" w:hAnsi="Comic Sans MS"/>
          <w:i/>
          <w:color w:val="943634" w:themeColor="accent2" w:themeShade="BF"/>
          <w:lang w:val="en-CA"/>
        </w:rPr>
        <w:t>To construct his/her identity: they can express their own likes and dislikes</w:t>
      </w:r>
      <w:r>
        <w:rPr>
          <w:rFonts w:ascii="Comic Sans MS" w:hAnsi="Comic Sans MS"/>
          <w:i/>
          <w:color w:val="943634" w:themeColor="accent2" w:themeShade="BF"/>
          <w:lang w:val="en-CA"/>
        </w:rPr>
        <w:t>.</w:t>
      </w:r>
      <w:r w:rsidRPr="009B4F84">
        <w:rPr>
          <w:rFonts w:ascii="Comic Sans MS" w:hAnsi="Comic Sans MS"/>
          <w:i/>
          <w:color w:val="943634" w:themeColor="accent2" w:themeShade="BF"/>
          <w:lang w:val="en-CA"/>
        </w:rPr>
        <w:t xml:space="preserve"> </w:t>
      </w:r>
    </w:p>
    <w:p w:rsidR="0000012F" w:rsidRDefault="0000012F" w:rsidP="0000012F">
      <w:pPr>
        <w:pStyle w:val="Default"/>
        <w:shd w:val="clear" w:color="auto" w:fill="F2DBDB" w:themeFill="accent2" w:themeFillTint="33"/>
        <w:spacing w:line="276" w:lineRule="auto"/>
        <w:rPr>
          <w:rFonts w:ascii="Comic Sans MS" w:hAnsi="Comic Sans MS"/>
          <w:color w:val="943634" w:themeColor="accent2" w:themeShade="BF"/>
          <w:sz w:val="32"/>
          <w:szCs w:val="32"/>
          <w:lang w:val="en-CA"/>
        </w:rPr>
      </w:pPr>
    </w:p>
    <w:p w:rsidR="0000012F" w:rsidRPr="009B4F84"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r w:rsidRPr="009B4F84">
        <w:rPr>
          <w:rFonts w:ascii="Comic Sans MS" w:hAnsi="Comic Sans MS"/>
          <w:b/>
          <w:color w:val="943634" w:themeColor="accent2" w:themeShade="BF"/>
          <w:sz w:val="22"/>
          <w:szCs w:val="22"/>
          <w:lang w:val="en-CA"/>
        </w:rPr>
        <w:t>The activity was designed to develop the intellectual competencies, to use information by which the teacher gives the instructions verbally. The other intellectual competency is to use creativity; they use this competency in the activity, by personalizing their information paper, which makes them unique.</w:t>
      </w:r>
    </w:p>
    <w:p w:rsidR="0000012F" w:rsidRPr="009B4F84"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r w:rsidRPr="009B4F84">
        <w:rPr>
          <w:rFonts w:ascii="Comic Sans MS" w:hAnsi="Comic Sans MS"/>
          <w:b/>
          <w:color w:val="943634" w:themeColor="accent2" w:themeShade="BF"/>
          <w:sz w:val="22"/>
          <w:szCs w:val="22"/>
          <w:lang w:val="en-CA"/>
        </w:rPr>
        <w:t>The students are given a limited amount of time to complete their paper; this makes them use a methodological competency which is to adopt effective work methods.</w:t>
      </w: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r w:rsidRPr="009B4F84">
        <w:rPr>
          <w:rFonts w:ascii="Comic Sans MS" w:hAnsi="Comic Sans MS"/>
          <w:b/>
          <w:color w:val="943634" w:themeColor="accent2" w:themeShade="BF"/>
          <w:sz w:val="22"/>
          <w:szCs w:val="22"/>
          <w:lang w:val="en-CA"/>
        </w:rPr>
        <w:t>The post activity also makes a use of personal and social competency, to construct his/her identity. In the writing process they must integrate their personal information and in the decorating process they express their feelings towards their personal work which constructs their identity.</w:t>
      </w: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Pr="009B4F84" w:rsidRDefault="0000012F" w:rsidP="0000012F">
      <w:pPr>
        <w:pStyle w:val="Default"/>
        <w:shd w:val="clear" w:color="auto" w:fill="F2DBDB" w:themeFill="accent2" w:themeFillTint="33"/>
        <w:spacing w:line="276" w:lineRule="auto"/>
        <w:rPr>
          <w:rFonts w:ascii="Comic Sans MS" w:hAnsi="Comic Sans MS"/>
          <w:b/>
          <w:color w:val="943634" w:themeColor="accent2" w:themeShade="BF"/>
          <w:sz w:val="22"/>
          <w:szCs w:val="22"/>
          <w:lang w:val="en-CA"/>
        </w:rPr>
      </w:pPr>
    </w:p>
    <w:p w:rsidR="0000012F" w:rsidRPr="00B456CD" w:rsidRDefault="0000012F" w:rsidP="0000012F">
      <w:pPr>
        <w:pStyle w:val="Default"/>
        <w:shd w:val="clear" w:color="auto" w:fill="F2DBDB" w:themeFill="accent2" w:themeFillTint="33"/>
        <w:rPr>
          <w:rFonts w:ascii="Comic Sans MS" w:hAnsi="Comic Sans MS"/>
          <w:color w:val="943634" w:themeColor="accent2" w:themeShade="BF"/>
          <w:lang w:val="en-CA"/>
        </w:rPr>
      </w:pPr>
    </w:p>
    <w:p w:rsidR="0000012F" w:rsidRDefault="0000012F" w:rsidP="0000012F">
      <w:pPr>
        <w:jc w:val="center"/>
        <w:rPr>
          <w:rFonts w:ascii="Comic Sans MS" w:hAnsi="Comic Sans MS" w:cs="Times New Roman"/>
          <w:color w:val="943634" w:themeColor="accent2" w:themeShade="BF"/>
          <w:sz w:val="24"/>
          <w:szCs w:val="24"/>
          <w:lang w:val="en-CA"/>
        </w:rPr>
      </w:pPr>
    </w:p>
    <w:p w:rsidR="0000012F" w:rsidRPr="00BD6104" w:rsidRDefault="0000012F" w:rsidP="0000012F">
      <w:pPr>
        <w:jc w:val="center"/>
        <w:rPr>
          <w:rFonts w:ascii="Comic Sans MS" w:hAnsi="Comic Sans MS" w:cs="Times New Roman"/>
          <w:b/>
          <w:i/>
          <w:color w:val="943634" w:themeColor="accent2" w:themeShade="BF"/>
          <w:sz w:val="32"/>
          <w:szCs w:val="24"/>
          <w:u w:val="single"/>
          <w:lang w:val="en-CA"/>
        </w:rPr>
      </w:pPr>
      <w:r w:rsidRPr="00BD6104">
        <w:rPr>
          <w:rFonts w:ascii="Comic Sans MS" w:hAnsi="Comic Sans MS" w:cs="Times New Roman"/>
          <w:b/>
          <w:i/>
          <w:color w:val="943634" w:themeColor="accent2" w:themeShade="BF"/>
          <w:sz w:val="32"/>
          <w:szCs w:val="24"/>
          <w:u w:val="single"/>
          <w:lang w:val="en-CA"/>
        </w:rPr>
        <w:lastRenderedPageBreak/>
        <w:t>Preparing students for the task</w:t>
      </w:r>
    </w:p>
    <w:tbl>
      <w:tblPr>
        <w:tblStyle w:val="Listecouleur-Accent2"/>
        <w:tblW w:w="8942" w:type="dxa"/>
        <w:tblLook w:val="04A0"/>
      </w:tblPr>
      <w:tblGrid>
        <w:gridCol w:w="4471"/>
        <w:gridCol w:w="4471"/>
      </w:tblGrid>
      <w:tr w:rsidR="0000012F" w:rsidRPr="000E5924" w:rsidTr="0000012F">
        <w:trPr>
          <w:cnfStyle w:val="100000000000"/>
          <w:trHeight w:val="173"/>
        </w:trPr>
        <w:tc>
          <w:tcPr>
            <w:cnfStyle w:val="001000000000"/>
            <w:tcW w:w="4471" w:type="dxa"/>
          </w:tcPr>
          <w:p w:rsidR="0000012F" w:rsidRPr="000E5924" w:rsidRDefault="0000012F" w:rsidP="00E15F81">
            <w:pPr>
              <w:rPr>
                <w:rFonts w:ascii="Times New Roman" w:hAnsi="Times New Roman" w:cs="Times New Roman"/>
                <w:sz w:val="24"/>
                <w:szCs w:val="24"/>
                <w:lang w:val="en-CA"/>
              </w:rPr>
            </w:pPr>
            <w:r>
              <w:rPr>
                <w:rFonts w:ascii="Times New Roman" w:hAnsi="Times New Roman" w:cs="Times New Roman"/>
                <w:sz w:val="24"/>
                <w:szCs w:val="24"/>
                <w:lang w:val="en-CA"/>
              </w:rPr>
              <w:t>Role of the teacher</w:t>
            </w:r>
          </w:p>
        </w:tc>
        <w:tc>
          <w:tcPr>
            <w:tcW w:w="4471" w:type="dxa"/>
          </w:tcPr>
          <w:p w:rsidR="0000012F" w:rsidRPr="000E5924" w:rsidRDefault="0000012F" w:rsidP="00E15F81">
            <w:pPr>
              <w:jc w:val="center"/>
              <w:cnfStyle w:val="100000000000"/>
              <w:rPr>
                <w:rFonts w:ascii="Times New Roman" w:hAnsi="Times New Roman" w:cs="Times New Roman"/>
                <w:sz w:val="24"/>
                <w:szCs w:val="24"/>
                <w:lang w:val="en-CA"/>
              </w:rPr>
            </w:pPr>
            <w:r>
              <w:rPr>
                <w:rFonts w:ascii="Times New Roman" w:hAnsi="Times New Roman" w:cs="Times New Roman"/>
                <w:sz w:val="24"/>
                <w:szCs w:val="24"/>
                <w:lang w:val="en-CA"/>
              </w:rPr>
              <w:t>Student’s role</w:t>
            </w:r>
          </w:p>
        </w:tc>
      </w:tr>
      <w:tr w:rsidR="0000012F" w:rsidRPr="0000012F" w:rsidTr="0000012F">
        <w:trPr>
          <w:cnfStyle w:val="000000100000"/>
          <w:trHeight w:val="7058"/>
        </w:trPr>
        <w:tc>
          <w:tcPr>
            <w:cnfStyle w:val="001000000000"/>
            <w:tcW w:w="4471" w:type="dxa"/>
          </w:tcPr>
          <w:p w:rsidR="0000012F" w:rsidRPr="006659E5" w:rsidRDefault="0000012F" w:rsidP="00E15F81">
            <w:pPr>
              <w:rPr>
                <w:rFonts w:ascii="Comic Sans MS" w:hAnsi="Comic Sans MS" w:cs="Times New Roman"/>
                <w:color w:val="943634" w:themeColor="accent2" w:themeShade="BF"/>
                <w:sz w:val="24"/>
                <w:szCs w:val="24"/>
                <w:lang w:val="en-CA"/>
              </w:rPr>
            </w:pPr>
          </w:p>
          <w:p w:rsidR="0000012F" w:rsidRPr="006659E5" w:rsidRDefault="0000012F" w:rsidP="00E15F81">
            <w:pPr>
              <w:rPr>
                <w:rFonts w:ascii="Comic Sans MS" w:hAnsi="Comic Sans MS" w:cs="Times New Roman"/>
                <w:color w:val="943634" w:themeColor="accent2" w:themeShade="BF"/>
                <w:sz w:val="24"/>
                <w:szCs w:val="24"/>
                <w:lang w:val="en-CA"/>
              </w:rPr>
            </w:pPr>
            <w:r w:rsidRPr="006659E5">
              <w:rPr>
                <w:rFonts w:ascii="Comic Sans MS" w:hAnsi="Comic Sans MS" w:cs="Times New Roman"/>
                <w:color w:val="943634" w:themeColor="accent2" w:themeShade="BF"/>
                <w:sz w:val="24"/>
                <w:szCs w:val="24"/>
                <w:lang w:val="en-CA"/>
              </w:rPr>
              <w:t>1. (2 minutes): Teacher greets students   with good morning to the group and asks “how are you?” to a few students.</w:t>
            </w:r>
          </w:p>
          <w:p w:rsidR="0000012F" w:rsidRPr="006659E5" w:rsidRDefault="0000012F" w:rsidP="00E15F81">
            <w:pPr>
              <w:rPr>
                <w:rFonts w:ascii="Comic Sans MS" w:hAnsi="Comic Sans MS" w:cs="Times New Roman"/>
                <w:color w:val="943634" w:themeColor="accent2" w:themeShade="BF"/>
                <w:sz w:val="24"/>
                <w:szCs w:val="24"/>
                <w:lang w:val="en-CA"/>
              </w:rPr>
            </w:pPr>
          </w:p>
          <w:p w:rsidR="0000012F" w:rsidRDefault="0000012F" w:rsidP="00E15F81">
            <w:pPr>
              <w:rPr>
                <w:rFonts w:ascii="Comic Sans MS" w:hAnsi="Comic Sans MS" w:cs="Times New Roman"/>
                <w:color w:val="943634" w:themeColor="accent2" w:themeShade="BF"/>
                <w:sz w:val="24"/>
                <w:szCs w:val="24"/>
                <w:lang w:val="en-CA"/>
              </w:rPr>
            </w:pPr>
            <w:r w:rsidRPr="006659E5">
              <w:rPr>
                <w:rFonts w:ascii="Comic Sans MS" w:hAnsi="Comic Sans MS" w:cs="Times New Roman"/>
                <w:color w:val="943634" w:themeColor="accent2" w:themeShade="BF"/>
                <w:sz w:val="24"/>
                <w:szCs w:val="24"/>
                <w:lang w:val="en-CA"/>
              </w:rPr>
              <w:t>2. (4 minutes): Questions are asked to the students about the previous class. Once again, the teacher selects a few students to answer questions they have seen in the previous class.</w:t>
            </w:r>
          </w:p>
          <w:p w:rsidR="0000012F" w:rsidRDefault="0000012F" w:rsidP="00E15F81">
            <w:pPr>
              <w:rPr>
                <w:rFonts w:ascii="Comic Sans MS" w:hAnsi="Comic Sans MS" w:cs="Times New Roman"/>
                <w:color w:val="943634" w:themeColor="accent2" w:themeShade="BF"/>
                <w:sz w:val="24"/>
                <w:szCs w:val="24"/>
                <w:lang w:val="en-CA"/>
              </w:rPr>
            </w:pPr>
          </w:p>
          <w:p w:rsidR="0000012F" w:rsidRDefault="0000012F" w:rsidP="00E15F81">
            <w:pPr>
              <w:rPr>
                <w:rFonts w:ascii="Comic Sans MS" w:hAnsi="Comic Sans MS" w:cs="Times New Roman"/>
                <w:color w:val="943634" w:themeColor="accent2" w:themeShade="BF"/>
                <w:sz w:val="24"/>
                <w:szCs w:val="24"/>
                <w:lang w:val="en-CA"/>
              </w:rPr>
            </w:pPr>
          </w:p>
          <w:p w:rsidR="0000012F" w:rsidRDefault="0000012F" w:rsidP="00E15F81">
            <w:pPr>
              <w:rPr>
                <w:rFonts w:ascii="Comic Sans MS" w:hAnsi="Comic Sans MS" w:cs="Times New Roman"/>
                <w:color w:val="943634" w:themeColor="accent2" w:themeShade="BF"/>
                <w:sz w:val="24"/>
                <w:szCs w:val="24"/>
                <w:lang w:val="en-CA"/>
              </w:rPr>
            </w:pPr>
          </w:p>
          <w:p w:rsidR="0000012F" w:rsidRDefault="0000012F" w:rsidP="00E15F81">
            <w:pPr>
              <w:rPr>
                <w:rFonts w:ascii="Comic Sans MS" w:hAnsi="Comic Sans MS" w:cs="Times New Roman"/>
                <w:color w:val="943634" w:themeColor="accent2" w:themeShade="BF"/>
                <w:sz w:val="24"/>
                <w:szCs w:val="24"/>
                <w:lang w:val="en-CA"/>
              </w:rPr>
            </w:pPr>
          </w:p>
          <w:p w:rsidR="0000012F" w:rsidRDefault="0000012F" w:rsidP="00E15F81">
            <w:pPr>
              <w:rPr>
                <w:rFonts w:ascii="Comic Sans MS" w:hAnsi="Comic Sans MS" w:cs="Times New Roman"/>
                <w:color w:val="943634" w:themeColor="accent2" w:themeShade="BF"/>
                <w:sz w:val="24"/>
                <w:szCs w:val="24"/>
                <w:lang w:val="en-CA"/>
              </w:rPr>
            </w:pPr>
          </w:p>
          <w:p w:rsidR="0000012F" w:rsidRDefault="0000012F" w:rsidP="00E15F81">
            <w:pPr>
              <w:rPr>
                <w:rFonts w:ascii="Comic Sans MS" w:hAnsi="Comic Sans MS" w:cs="Times New Roman"/>
                <w:color w:val="943634" w:themeColor="accent2" w:themeShade="BF"/>
                <w:sz w:val="24"/>
                <w:szCs w:val="24"/>
                <w:lang w:val="en-CA"/>
              </w:rPr>
            </w:pPr>
          </w:p>
          <w:p w:rsidR="0000012F" w:rsidRDefault="0000012F" w:rsidP="00E15F81">
            <w:pPr>
              <w:rPr>
                <w:rFonts w:ascii="Comic Sans MS" w:hAnsi="Comic Sans MS" w:cs="Times New Roman"/>
                <w:color w:val="943634" w:themeColor="accent2" w:themeShade="BF"/>
                <w:sz w:val="24"/>
                <w:szCs w:val="24"/>
                <w:lang w:val="en-CA"/>
              </w:rPr>
            </w:pPr>
          </w:p>
          <w:p w:rsidR="0000012F" w:rsidRDefault="0000012F" w:rsidP="00E15F81">
            <w:pPr>
              <w:rPr>
                <w:rFonts w:ascii="Comic Sans MS" w:hAnsi="Comic Sans MS" w:cs="Times New Roman"/>
                <w:color w:val="943634" w:themeColor="accent2" w:themeShade="BF"/>
                <w:sz w:val="24"/>
                <w:szCs w:val="24"/>
                <w:lang w:val="en-CA"/>
              </w:rPr>
            </w:pPr>
          </w:p>
          <w:p w:rsidR="0000012F" w:rsidRPr="006659E5" w:rsidRDefault="0000012F" w:rsidP="00E15F81">
            <w:pPr>
              <w:rPr>
                <w:rFonts w:ascii="Comic Sans MS" w:hAnsi="Comic Sans MS" w:cs="Times New Roman"/>
                <w:color w:val="943634" w:themeColor="accent2" w:themeShade="BF"/>
                <w:sz w:val="24"/>
                <w:szCs w:val="24"/>
                <w:lang w:val="en-CA"/>
              </w:rPr>
            </w:pPr>
          </w:p>
        </w:tc>
        <w:tc>
          <w:tcPr>
            <w:tcW w:w="4471" w:type="dxa"/>
          </w:tcPr>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Pr="006659E5" w:rsidRDefault="0000012F" w:rsidP="0000012F">
            <w:pPr>
              <w:pStyle w:val="Paragraphedeliste"/>
              <w:numPr>
                <w:ilvl w:val="0"/>
                <w:numId w:val="1"/>
              </w:numPr>
              <w:cnfStyle w:val="000000100000"/>
              <w:rPr>
                <w:rFonts w:ascii="Comic Sans MS" w:hAnsi="Comic Sans MS" w:cs="Times New Roman"/>
                <w:b/>
                <w:color w:val="943634" w:themeColor="accent2" w:themeShade="BF"/>
                <w:sz w:val="24"/>
                <w:szCs w:val="24"/>
                <w:lang w:val="en-CA"/>
              </w:rPr>
            </w:pPr>
            <w:r w:rsidRPr="006659E5">
              <w:rPr>
                <w:rFonts w:ascii="Comic Sans MS" w:hAnsi="Comic Sans MS" w:cs="Times New Roman"/>
                <w:b/>
                <w:color w:val="943634" w:themeColor="accent2" w:themeShade="BF"/>
                <w:sz w:val="24"/>
                <w:szCs w:val="24"/>
                <w:lang w:val="en-CA"/>
              </w:rPr>
              <w:t>Students listen and greets teacher and certain students answer the how are you question.</w:t>
            </w: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Pr="006659E5" w:rsidRDefault="0000012F" w:rsidP="0000012F">
            <w:pPr>
              <w:pStyle w:val="Paragraphedeliste"/>
              <w:numPr>
                <w:ilvl w:val="0"/>
                <w:numId w:val="1"/>
              </w:numPr>
              <w:cnfStyle w:val="000000100000"/>
              <w:rPr>
                <w:rFonts w:ascii="Comic Sans MS" w:hAnsi="Comic Sans MS" w:cs="Times New Roman"/>
                <w:b/>
                <w:color w:val="943634" w:themeColor="accent2" w:themeShade="BF"/>
                <w:sz w:val="24"/>
                <w:szCs w:val="24"/>
                <w:lang w:val="en-CA"/>
              </w:rPr>
            </w:pPr>
            <w:r w:rsidRPr="006659E5">
              <w:rPr>
                <w:rFonts w:ascii="Comic Sans MS" w:hAnsi="Comic Sans MS" w:cs="Times New Roman"/>
                <w:b/>
                <w:color w:val="943634" w:themeColor="accent2" w:themeShade="BF"/>
                <w:sz w:val="24"/>
                <w:szCs w:val="24"/>
                <w:lang w:val="en-CA"/>
              </w:rPr>
              <w:t>Students react, (raises their hands) to give their personal answer. They reinvest their understanding by answering their personal information.</w:t>
            </w: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Default="0000012F" w:rsidP="00E15F81">
            <w:pPr>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tc>
      </w:tr>
    </w:tbl>
    <w:p w:rsidR="0000012F" w:rsidRDefault="0000012F" w:rsidP="0000012F">
      <w:pPr>
        <w:rPr>
          <w:rFonts w:ascii="Comic Sans MS" w:hAnsi="Comic Sans MS" w:cs="Times New Roman"/>
          <w:b/>
          <w:i/>
          <w:color w:val="943634" w:themeColor="accent2" w:themeShade="BF"/>
          <w:sz w:val="32"/>
          <w:szCs w:val="24"/>
          <w:u w:val="single"/>
          <w:lang w:val="en-CA"/>
        </w:rPr>
      </w:pPr>
    </w:p>
    <w:p w:rsidR="0000012F" w:rsidRDefault="0000012F" w:rsidP="0000012F">
      <w:pPr>
        <w:rPr>
          <w:rFonts w:ascii="Comic Sans MS" w:hAnsi="Comic Sans MS" w:cs="Times New Roman"/>
          <w:b/>
          <w:i/>
          <w:color w:val="943634" w:themeColor="accent2" w:themeShade="BF"/>
          <w:sz w:val="32"/>
          <w:szCs w:val="24"/>
          <w:u w:val="single"/>
          <w:lang w:val="en-CA"/>
        </w:rPr>
      </w:pPr>
    </w:p>
    <w:p w:rsidR="0000012F" w:rsidRDefault="0000012F" w:rsidP="0000012F">
      <w:pPr>
        <w:rPr>
          <w:rFonts w:ascii="Comic Sans MS" w:hAnsi="Comic Sans MS" w:cs="Times New Roman"/>
          <w:b/>
          <w:i/>
          <w:color w:val="943634" w:themeColor="accent2" w:themeShade="BF"/>
          <w:sz w:val="32"/>
          <w:szCs w:val="24"/>
          <w:u w:val="single"/>
          <w:lang w:val="en-CA"/>
        </w:rPr>
      </w:pPr>
    </w:p>
    <w:p w:rsidR="0000012F" w:rsidRPr="00BD6104" w:rsidRDefault="0000012F" w:rsidP="00473546">
      <w:pPr>
        <w:jc w:val="center"/>
        <w:rPr>
          <w:rFonts w:ascii="Comic Sans MS" w:hAnsi="Comic Sans MS" w:cs="Times New Roman"/>
          <w:b/>
          <w:i/>
          <w:color w:val="943634" w:themeColor="accent2" w:themeShade="BF"/>
          <w:sz w:val="32"/>
          <w:szCs w:val="24"/>
          <w:u w:val="single"/>
          <w:lang w:val="en-CA"/>
        </w:rPr>
      </w:pPr>
      <w:r w:rsidRPr="00BD6104">
        <w:rPr>
          <w:rFonts w:ascii="Comic Sans MS" w:hAnsi="Comic Sans MS" w:cs="Times New Roman"/>
          <w:b/>
          <w:i/>
          <w:color w:val="943634" w:themeColor="accent2" w:themeShade="BF"/>
          <w:sz w:val="32"/>
          <w:szCs w:val="24"/>
          <w:u w:val="single"/>
          <w:lang w:val="en-CA"/>
        </w:rPr>
        <w:lastRenderedPageBreak/>
        <w:t>Carry out of the task (speaking activity)</w:t>
      </w:r>
    </w:p>
    <w:tbl>
      <w:tblPr>
        <w:tblStyle w:val="Listecouleur-Accent2"/>
        <w:tblW w:w="0" w:type="auto"/>
        <w:tblInd w:w="108" w:type="dxa"/>
        <w:tblLook w:val="04A0"/>
      </w:tblPr>
      <w:tblGrid>
        <w:gridCol w:w="4282"/>
        <w:gridCol w:w="4390"/>
      </w:tblGrid>
      <w:tr w:rsidR="0000012F" w:rsidTr="00E15F81">
        <w:trPr>
          <w:cnfStyle w:val="100000000000"/>
        </w:trPr>
        <w:tc>
          <w:tcPr>
            <w:cnfStyle w:val="001000000000"/>
            <w:tcW w:w="4282" w:type="dxa"/>
          </w:tcPr>
          <w:p w:rsidR="0000012F" w:rsidRDefault="0000012F" w:rsidP="00E15F81">
            <w:pPr>
              <w:rPr>
                <w:rFonts w:ascii="Times New Roman" w:hAnsi="Times New Roman" w:cs="Times New Roman"/>
                <w:sz w:val="24"/>
                <w:szCs w:val="24"/>
                <w:lang w:val="en-CA"/>
              </w:rPr>
            </w:pPr>
            <w:r>
              <w:rPr>
                <w:rFonts w:ascii="Times New Roman" w:hAnsi="Times New Roman" w:cs="Times New Roman"/>
                <w:sz w:val="24"/>
                <w:szCs w:val="24"/>
                <w:lang w:val="en-CA"/>
              </w:rPr>
              <w:t>Role of the teacher</w:t>
            </w:r>
          </w:p>
        </w:tc>
        <w:tc>
          <w:tcPr>
            <w:tcW w:w="4390" w:type="dxa"/>
          </w:tcPr>
          <w:p w:rsidR="0000012F" w:rsidRDefault="0000012F" w:rsidP="00E15F81">
            <w:pPr>
              <w:cnfStyle w:val="100000000000"/>
              <w:rPr>
                <w:rFonts w:ascii="Times New Roman" w:hAnsi="Times New Roman" w:cs="Times New Roman"/>
                <w:sz w:val="24"/>
                <w:szCs w:val="24"/>
                <w:lang w:val="en-CA"/>
              </w:rPr>
            </w:pPr>
            <w:r>
              <w:rPr>
                <w:rFonts w:ascii="Times New Roman" w:hAnsi="Times New Roman" w:cs="Times New Roman"/>
                <w:sz w:val="24"/>
                <w:szCs w:val="24"/>
                <w:lang w:val="en-CA"/>
              </w:rPr>
              <w:t>Role of the students</w:t>
            </w:r>
          </w:p>
        </w:tc>
      </w:tr>
      <w:tr w:rsidR="0000012F" w:rsidRPr="00A4603C" w:rsidTr="00E15F81">
        <w:trPr>
          <w:cnfStyle w:val="000000100000"/>
        </w:trPr>
        <w:tc>
          <w:tcPr>
            <w:cnfStyle w:val="001000000000"/>
            <w:tcW w:w="4282" w:type="dxa"/>
          </w:tcPr>
          <w:p w:rsidR="0000012F" w:rsidRPr="006659E5" w:rsidRDefault="0000012F" w:rsidP="00E15F81">
            <w:pPr>
              <w:shd w:val="clear" w:color="auto" w:fill="F2DBDB" w:themeFill="accent2" w:themeFillTint="33"/>
              <w:rPr>
                <w:rFonts w:ascii="Comic Sans MS" w:hAnsi="Comic Sans MS" w:cs="Times New Roman"/>
                <w:color w:val="943634" w:themeColor="accent2" w:themeShade="BF"/>
                <w:sz w:val="24"/>
                <w:szCs w:val="24"/>
                <w:lang w:val="en-CA"/>
              </w:rPr>
            </w:pPr>
          </w:p>
          <w:p w:rsidR="0000012F" w:rsidRPr="006659E5" w:rsidRDefault="0000012F" w:rsidP="00E15F81">
            <w:pPr>
              <w:shd w:val="clear" w:color="auto" w:fill="F2DBDB" w:themeFill="accent2" w:themeFillTint="33"/>
              <w:rPr>
                <w:rFonts w:ascii="Comic Sans MS" w:hAnsi="Comic Sans MS" w:cs="Times New Roman"/>
                <w:color w:val="943634" w:themeColor="accent2" w:themeShade="BF"/>
                <w:sz w:val="24"/>
                <w:szCs w:val="24"/>
                <w:lang w:val="en-CA"/>
              </w:rPr>
            </w:pPr>
            <w:proofErr w:type="gramStart"/>
            <w:r w:rsidRPr="006659E5">
              <w:rPr>
                <w:rFonts w:ascii="Comic Sans MS" w:hAnsi="Comic Sans MS" w:cs="Times New Roman"/>
                <w:color w:val="943634" w:themeColor="accent2" w:themeShade="BF"/>
                <w:sz w:val="24"/>
                <w:szCs w:val="24"/>
                <w:lang w:val="en-CA"/>
              </w:rPr>
              <w:t>1.(</w:t>
            </w:r>
            <w:proofErr w:type="gramEnd"/>
            <w:r w:rsidRPr="006659E5">
              <w:rPr>
                <w:rFonts w:ascii="Comic Sans MS" w:hAnsi="Comic Sans MS" w:cs="Times New Roman"/>
                <w:color w:val="943634" w:themeColor="accent2" w:themeShade="BF"/>
                <w:sz w:val="24"/>
                <w:szCs w:val="24"/>
                <w:lang w:val="en-CA"/>
              </w:rPr>
              <w:t>6 minutes): Teacher explains the task at hand, to write their personal information based on the model on a lined sheet of paper, as a rough draft.</w:t>
            </w:r>
            <w:r>
              <w:rPr>
                <w:rFonts w:ascii="Comic Sans MS" w:hAnsi="Comic Sans MS" w:cs="Times New Roman"/>
                <w:color w:val="943634" w:themeColor="accent2" w:themeShade="BF"/>
                <w:sz w:val="24"/>
                <w:szCs w:val="24"/>
                <w:lang w:val="en-CA"/>
              </w:rPr>
              <w:t xml:space="preserve"> For those who had not finished the previous class. </w:t>
            </w:r>
          </w:p>
          <w:p w:rsidR="0000012F" w:rsidRPr="006659E5" w:rsidRDefault="0000012F" w:rsidP="00E15F81">
            <w:pPr>
              <w:shd w:val="clear" w:color="auto" w:fill="F2DBDB" w:themeFill="accent2" w:themeFillTint="33"/>
              <w:rPr>
                <w:rFonts w:ascii="Comic Sans MS" w:hAnsi="Comic Sans MS" w:cs="Times New Roman"/>
                <w:color w:val="943634" w:themeColor="accent2" w:themeShade="BF"/>
                <w:sz w:val="24"/>
                <w:szCs w:val="24"/>
                <w:lang w:val="en-CA"/>
              </w:rPr>
            </w:pPr>
          </w:p>
          <w:p w:rsidR="0000012F" w:rsidRPr="006659E5" w:rsidRDefault="0000012F" w:rsidP="00E15F81">
            <w:pPr>
              <w:shd w:val="clear" w:color="auto" w:fill="F2DBDB" w:themeFill="accent2" w:themeFillTint="33"/>
              <w:rPr>
                <w:rFonts w:ascii="Comic Sans MS" w:hAnsi="Comic Sans MS" w:cs="Times New Roman"/>
                <w:color w:val="943634" w:themeColor="accent2" w:themeShade="BF"/>
                <w:sz w:val="24"/>
                <w:szCs w:val="24"/>
                <w:lang w:val="en-CA"/>
              </w:rPr>
            </w:pPr>
            <w:r w:rsidRPr="006659E5">
              <w:rPr>
                <w:rFonts w:ascii="Comic Sans MS" w:hAnsi="Comic Sans MS" w:cs="Times New Roman"/>
                <w:color w:val="943634" w:themeColor="accent2" w:themeShade="BF"/>
                <w:sz w:val="24"/>
                <w:szCs w:val="24"/>
                <w:lang w:val="en-CA"/>
              </w:rPr>
              <w:t>2. (</w:t>
            </w:r>
            <w:r>
              <w:rPr>
                <w:rFonts w:ascii="Comic Sans MS" w:hAnsi="Comic Sans MS" w:cs="Times New Roman"/>
                <w:color w:val="943634" w:themeColor="accent2" w:themeShade="BF"/>
                <w:sz w:val="24"/>
                <w:szCs w:val="24"/>
                <w:lang w:val="en-CA"/>
              </w:rPr>
              <w:t>6 minutes</w:t>
            </w:r>
            <w:r w:rsidRPr="006659E5">
              <w:rPr>
                <w:rFonts w:ascii="Comic Sans MS" w:hAnsi="Comic Sans MS" w:cs="Times New Roman"/>
                <w:color w:val="943634" w:themeColor="accent2" w:themeShade="BF"/>
                <w:sz w:val="24"/>
                <w:szCs w:val="24"/>
                <w:lang w:val="en-CA"/>
              </w:rPr>
              <w:t xml:space="preserve">): Teacher </w:t>
            </w:r>
            <w:r>
              <w:rPr>
                <w:rFonts w:ascii="Comic Sans MS" w:hAnsi="Comic Sans MS" w:cs="Times New Roman"/>
                <w:color w:val="943634" w:themeColor="accent2" w:themeShade="BF"/>
                <w:sz w:val="24"/>
                <w:szCs w:val="24"/>
                <w:lang w:val="en-CA"/>
              </w:rPr>
              <w:t>explains the activity they will do after they have done their first task.</w:t>
            </w:r>
          </w:p>
          <w:p w:rsidR="00C002E8" w:rsidRDefault="00C002E8" w:rsidP="00E15F81">
            <w:pPr>
              <w:shd w:val="clear" w:color="auto" w:fill="F2DBDB" w:themeFill="accent2" w:themeFillTint="33"/>
              <w:rPr>
                <w:rFonts w:ascii="Comic Sans MS" w:hAnsi="Comic Sans MS" w:cs="Times New Roman"/>
                <w:color w:val="943634" w:themeColor="accent2" w:themeShade="BF"/>
                <w:sz w:val="24"/>
                <w:szCs w:val="24"/>
                <w:lang w:val="en-CA"/>
              </w:rPr>
            </w:pPr>
          </w:p>
          <w:p w:rsidR="00C002E8" w:rsidRDefault="0000012F" w:rsidP="00E15F81">
            <w:pPr>
              <w:shd w:val="clear" w:color="auto" w:fill="F2DBDB" w:themeFill="accent2" w:themeFillTint="33"/>
              <w:rPr>
                <w:rFonts w:ascii="Comic Sans MS" w:hAnsi="Comic Sans MS" w:cs="Times New Roman"/>
                <w:color w:val="943634" w:themeColor="accent2" w:themeShade="BF"/>
                <w:sz w:val="24"/>
                <w:szCs w:val="24"/>
                <w:lang w:val="en-CA"/>
              </w:rPr>
            </w:pPr>
            <w:r w:rsidRPr="006659E5">
              <w:rPr>
                <w:rFonts w:ascii="Comic Sans MS" w:hAnsi="Comic Sans MS" w:cs="Times New Roman"/>
                <w:color w:val="943634" w:themeColor="accent2" w:themeShade="BF"/>
                <w:sz w:val="24"/>
                <w:szCs w:val="24"/>
                <w:lang w:val="en-CA"/>
              </w:rPr>
              <w:t>3. (</w:t>
            </w:r>
            <w:r w:rsidR="00C002E8">
              <w:rPr>
                <w:rFonts w:ascii="Comic Sans MS" w:hAnsi="Comic Sans MS" w:cs="Times New Roman"/>
                <w:color w:val="943634" w:themeColor="accent2" w:themeShade="BF"/>
                <w:sz w:val="24"/>
                <w:szCs w:val="24"/>
                <w:lang w:val="en-CA"/>
              </w:rPr>
              <w:t>5</w:t>
            </w:r>
            <w:r w:rsidRPr="006659E5">
              <w:rPr>
                <w:rFonts w:ascii="Comic Sans MS" w:hAnsi="Comic Sans MS" w:cs="Times New Roman"/>
                <w:color w:val="943634" w:themeColor="accent2" w:themeShade="BF"/>
                <w:sz w:val="24"/>
                <w:szCs w:val="24"/>
                <w:lang w:val="en-CA"/>
              </w:rPr>
              <w:t xml:space="preserve"> minutes): Teacher</w:t>
            </w:r>
            <w:r w:rsidR="00C002E8">
              <w:rPr>
                <w:rFonts w:ascii="Comic Sans MS" w:hAnsi="Comic Sans MS" w:cs="Times New Roman"/>
                <w:color w:val="943634" w:themeColor="accent2" w:themeShade="BF"/>
                <w:sz w:val="24"/>
                <w:szCs w:val="24"/>
                <w:lang w:val="en-CA"/>
              </w:rPr>
              <w:t xml:space="preserve"> hands out the identification paper to all the students. </w:t>
            </w:r>
          </w:p>
          <w:p w:rsidR="00C002E8" w:rsidRDefault="00C002E8" w:rsidP="00E15F81">
            <w:pPr>
              <w:shd w:val="clear" w:color="auto" w:fill="F2DBDB" w:themeFill="accent2" w:themeFillTint="33"/>
              <w:rPr>
                <w:rFonts w:ascii="Comic Sans MS" w:hAnsi="Comic Sans MS" w:cs="Times New Roman"/>
                <w:color w:val="943634" w:themeColor="accent2" w:themeShade="BF"/>
                <w:sz w:val="24"/>
                <w:szCs w:val="24"/>
                <w:lang w:val="en-CA"/>
              </w:rPr>
            </w:pPr>
          </w:p>
          <w:p w:rsidR="0000012F" w:rsidRPr="006659E5" w:rsidRDefault="00C002E8" w:rsidP="00E15F81">
            <w:pPr>
              <w:shd w:val="clear" w:color="auto" w:fill="F2DBDB" w:themeFill="accent2" w:themeFillTint="33"/>
              <w:rPr>
                <w:rFonts w:ascii="Comic Sans MS" w:hAnsi="Comic Sans MS" w:cs="Times New Roman"/>
                <w:color w:val="943634" w:themeColor="accent2" w:themeShade="BF"/>
                <w:sz w:val="24"/>
                <w:szCs w:val="24"/>
                <w:lang w:val="en-CA"/>
              </w:rPr>
            </w:pPr>
            <w:r>
              <w:rPr>
                <w:rFonts w:ascii="Comic Sans MS" w:hAnsi="Comic Sans MS" w:cs="Times New Roman"/>
                <w:color w:val="943634" w:themeColor="accent2" w:themeShade="BF"/>
                <w:sz w:val="24"/>
                <w:szCs w:val="24"/>
                <w:lang w:val="en-CA"/>
              </w:rPr>
              <w:t>4. (40 minutes): The teacher t</w:t>
            </w:r>
            <w:r w:rsidR="0000012F" w:rsidRPr="006659E5">
              <w:rPr>
                <w:rFonts w:ascii="Comic Sans MS" w:hAnsi="Comic Sans MS" w:cs="Times New Roman"/>
                <w:color w:val="943634" w:themeColor="accent2" w:themeShade="BF"/>
                <w:sz w:val="24"/>
                <w:szCs w:val="24"/>
                <w:lang w:val="en-CA"/>
              </w:rPr>
              <w:t>ells students to start.</w:t>
            </w:r>
          </w:p>
          <w:p w:rsidR="0000012F" w:rsidRPr="006659E5" w:rsidRDefault="0000012F" w:rsidP="00E15F81">
            <w:pPr>
              <w:shd w:val="clear" w:color="auto" w:fill="F2DBDB" w:themeFill="accent2" w:themeFillTint="33"/>
              <w:rPr>
                <w:rFonts w:ascii="Comic Sans MS" w:hAnsi="Comic Sans MS" w:cs="Times New Roman"/>
                <w:color w:val="943634" w:themeColor="accent2" w:themeShade="BF"/>
                <w:sz w:val="24"/>
                <w:szCs w:val="24"/>
                <w:lang w:val="en-CA"/>
              </w:rPr>
            </w:pPr>
          </w:p>
          <w:p w:rsidR="0000012F" w:rsidRPr="006659E5" w:rsidRDefault="0000012F" w:rsidP="00E15F81">
            <w:pPr>
              <w:shd w:val="clear" w:color="auto" w:fill="F2DBDB" w:themeFill="accent2" w:themeFillTint="33"/>
              <w:rPr>
                <w:rFonts w:ascii="Comic Sans MS" w:hAnsi="Comic Sans MS" w:cs="Times New Roman"/>
                <w:color w:val="943634" w:themeColor="accent2" w:themeShade="BF"/>
                <w:sz w:val="24"/>
                <w:szCs w:val="24"/>
                <w:lang w:val="en-CA"/>
              </w:rPr>
            </w:pPr>
            <w:r w:rsidRPr="006659E5">
              <w:rPr>
                <w:rFonts w:ascii="Comic Sans MS" w:hAnsi="Comic Sans MS" w:cs="Times New Roman"/>
                <w:color w:val="943634" w:themeColor="accent2" w:themeShade="BF"/>
                <w:sz w:val="24"/>
                <w:szCs w:val="24"/>
                <w:lang w:val="en-CA"/>
              </w:rPr>
              <w:t xml:space="preserve"> </w:t>
            </w:r>
          </w:p>
        </w:tc>
        <w:tc>
          <w:tcPr>
            <w:tcW w:w="4390" w:type="dxa"/>
          </w:tcPr>
          <w:p w:rsidR="0000012F" w:rsidRPr="006659E5"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Pr="006659E5" w:rsidRDefault="0000012F" w:rsidP="0000012F">
            <w:pPr>
              <w:pStyle w:val="Paragraphedeliste"/>
              <w:numPr>
                <w:ilvl w:val="0"/>
                <w:numId w:val="2"/>
              </w:numPr>
              <w:shd w:val="clear" w:color="auto" w:fill="F2DBDB" w:themeFill="accent2" w:themeFillTint="33"/>
              <w:cnfStyle w:val="000000100000"/>
              <w:rPr>
                <w:rFonts w:ascii="Comic Sans MS" w:hAnsi="Comic Sans MS" w:cs="Times New Roman"/>
                <w:b/>
                <w:color w:val="943634" w:themeColor="accent2" w:themeShade="BF"/>
                <w:sz w:val="24"/>
                <w:szCs w:val="24"/>
                <w:lang w:val="en-CA"/>
              </w:rPr>
            </w:pPr>
            <w:r w:rsidRPr="006659E5">
              <w:rPr>
                <w:rFonts w:ascii="Comic Sans MS" w:hAnsi="Comic Sans MS" w:cs="Times New Roman"/>
                <w:b/>
                <w:color w:val="943634" w:themeColor="accent2" w:themeShade="BF"/>
                <w:sz w:val="24"/>
                <w:szCs w:val="24"/>
                <w:lang w:val="en-CA"/>
              </w:rPr>
              <w:t>Students listen and could ask questions.</w:t>
            </w:r>
          </w:p>
          <w:p w:rsidR="0000012F" w:rsidRPr="006659E5"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00012F">
            <w:pPr>
              <w:pStyle w:val="Paragraphedeliste"/>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00012F">
            <w:pPr>
              <w:pStyle w:val="Paragraphedeliste"/>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00012F">
            <w:pPr>
              <w:pStyle w:val="Paragraphedeliste"/>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Pr="006659E5" w:rsidRDefault="0000012F" w:rsidP="0000012F">
            <w:pPr>
              <w:pStyle w:val="Paragraphedeliste"/>
              <w:numPr>
                <w:ilvl w:val="0"/>
                <w:numId w:val="2"/>
              </w:numPr>
              <w:shd w:val="clear" w:color="auto" w:fill="F2DBDB" w:themeFill="accent2" w:themeFillTint="33"/>
              <w:cnfStyle w:val="000000100000"/>
              <w:rPr>
                <w:rFonts w:ascii="Comic Sans MS" w:hAnsi="Comic Sans MS" w:cs="Times New Roman"/>
                <w:b/>
                <w:color w:val="943634" w:themeColor="accent2" w:themeShade="BF"/>
                <w:sz w:val="24"/>
                <w:szCs w:val="24"/>
                <w:lang w:val="en-CA"/>
              </w:rPr>
            </w:pPr>
            <w:r w:rsidRPr="006659E5">
              <w:rPr>
                <w:rFonts w:ascii="Comic Sans MS" w:hAnsi="Comic Sans MS" w:cs="Times New Roman"/>
                <w:b/>
                <w:color w:val="943634" w:themeColor="accent2" w:themeShade="BF"/>
                <w:sz w:val="24"/>
                <w:szCs w:val="24"/>
                <w:lang w:val="en-CA"/>
              </w:rPr>
              <w:t>Students listen and could ask questions.</w:t>
            </w:r>
          </w:p>
          <w:p w:rsidR="0000012F" w:rsidRPr="006659E5"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Pr="00C002E8" w:rsidRDefault="0000012F" w:rsidP="00C002E8">
            <w:pPr>
              <w:pStyle w:val="Paragraphedeliste"/>
              <w:numPr>
                <w:ilvl w:val="0"/>
                <w:numId w:val="2"/>
              </w:numPr>
              <w:shd w:val="clear" w:color="auto" w:fill="F2DBDB" w:themeFill="accent2" w:themeFillTint="33"/>
              <w:cnfStyle w:val="000000100000"/>
              <w:rPr>
                <w:rFonts w:ascii="Comic Sans MS" w:hAnsi="Comic Sans MS" w:cs="Times New Roman"/>
                <w:b/>
                <w:color w:val="943634" w:themeColor="accent2" w:themeShade="BF"/>
                <w:sz w:val="24"/>
                <w:szCs w:val="24"/>
                <w:lang w:val="en-CA"/>
              </w:rPr>
            </w:pPr>
            <w:r w:rsidRPr="00C002E8">
              <w:rPr>
                <w:rFonts w:ascii="Comic Sans MS" w:hAnsi="Comic Sans MS" w:cs="Times New Roman"/>
                <w:b/>
                <w:color w:val="943634" w:themeColor="accent2" w:themeShade="BF"/>
                <w:sz w:val="24"/>
                <w:szCs w:val="24"/>
                <w:lang w:val="en-CA"/>
              </w:rPr>
              <w:t>Students start the task.</w:t>
            </w: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Pr="00C002E8" w:rsidRDefault="00C002E8" w:rsidP="00C002E8">
            <w:pPr>
              <w:pStyle w:val="Paragraphedeliste"/>
              <w:numPr>
                <w:ilvl w:val="0"/>
                <w:numId w:val="2"/>
              </w:numPr>
              <w:shd w:val="clear" w:color="auto" w:fill="F2DBDB" w:themeFill="accent2" w:themeFillTint="33"/>
              <w:cnfStyle w:val="000000100000"/>
              <w:rPr>
                <w:rFonts w:ascii="Comic Sans MS" w:hAnsi="Comic Sans MS" w:cs="Times New Roman"/>
                <w:b/>
                <w:color w:val="943634" w:themeColor="accent2" w:themeShade="BF"/>
                <w:sz w:val="24"/>
                <w:szCs w:val="24"/>
                <w:lang w:val="en-CA"/>
              </w:rPr>
            </w:pPr>
            <w:r>
              <w:rPr>
                <w:rFonts w:ascii="Comic Sans MS" w:hAnsi="Comic Sans MS" w:cs="Times New Roman"/>
                <w:b/>
                <w:color w:val="943634" w:themeColor="accent2" w:themeShade="BF"/>
                <w:sz w:val="24"/>
                <w:szCs w:val="24"/>
                <w:lang w:val="en-CA"/>
              </w:rPr>
              <w:t>Students start to work.</w:t>
            </w: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shd w:val="clear" w:color="auto" w:fill="F2DBDB" w:themeFill="accent2" w:themeFillTint="33"/>
              <w:cnfStyle w:val="000000100000"/>
              <w:rPr>
                <w:rFonts w:ascii="Comic Sans MS" w:hAnsi="Comic Sans MS" w:cs="Times New Roman"/>
                <w:b/>
                <w:color w:val="943634" w:themeColor="accent2" w:themeShade="BF"/>
                <w:sz w:val="24"/>
                <w:szCs w:val="24"/>
                <w:lang w:val="en-CA"/>
              </w:rPr>
            </w:pPr>
          </w:p>
        </w:tc>
      </w:tr>
    </w:tbl>
    <w:p w:rsidR="0000012F" w:rsidRPr="00BD6104" w:rsidRDefault="0000012F" w:rsidP="00C002E8">
      <w:pPr>
        <w:jc w:val="center"/>
        <w:rPr>
          <w:rFonts w:ascii="Comic Sans MS" w:hAnsi="Comic Sans MS" w:cs="Times New Roman"/>
          <w:b/>
          <w:i/>
          <w:color w:val="943634" w:themeColor="accent2" w:themeShade="BF"/>
          <w:sz w:val="32"/>
          <w:szCs w:val="24"/>
          <w:u w:val="single"/>
          <w:lang w:val="en-CA"/>
        </w:rPr>
      </w:pPr>
      <w:r w:rsidRPr="00BD6104">
        <w:rPr>
          <w:rFonts w:ascii="Comic Sans MS" w:hAnsi="Comic Sans MS" w:cs="Times New Roman"/>
          <w:b/>
          <w:i/>
          <w:color w:val="943634" w:themeColor="accent2" w:themeShade="BF"/>
          <w:sz w:val="32"/>
          <w:szCs w:val="24"/>
          <w:u w:val="single"/>
          <w:lang w:val="en-CA"/>
        </w:rPr>
        <w:lastRenderedPageBreak/>
        <w:t>Post-activity</w:t>
      </w:r>
    </w:p>
    <w:tbl>
      <w:tblPr>
        <w:tblStyle w:val="Listecouleur-Accent2"/>
        <w:tblW w:w="0" w:type="auto"/>
        <w:tblInd w:w="108" w:type="dxa"/>
        <w:tblLook w:val="04A0"/>
      </w:tblPr>
      <w:tblGrid>
        <w:gridCol w:w="4282"/>
        <w:gridCol w:w="4390"/>
      </w:tblGrid>
      <w:tr w:rsidR="0000012F" w:rsidRPr="006C0F41" w:rsidTr="00E15F81">
        <w:trPr>
          <w:cnfStyle w:val="100000000000"/>
        </w:trPr>
        <w:tc>
          <w:tcPr>
            <w:cnfStyle w:val="001000000000"/>
            <w:tcW w:w="4282" w:type="dxa"/>
          </w:tcPr>
          <w:p w:rsidR="0000012F" w:rsidRDefault="0000012F" w:rsidP="00E15F81">
            <w:pPr>
              <w:rPr>
                <w:rFonts w:ascii="Times New Roman" w:hAnsi="Times New Roman" w:cs="Times New Roman"/>
                <w:sz w:val="24"/>
                <w:szCs w:val="24"/>
                <w:lang w:val="en-CA"/>
              </w:rPr>
            </w:pPr>
            <w:r>
              <w:rPr>
                <w:rFonts w:ascii="Times New Roman" w:hAnsi="Times New Roman" w:cs="Times New Roman"/>
                <w:sz w:val="24"/>
                <w:szCs w:val="24"/>
                <w:lang w:val="en-CA"/>
              </w:rPr>
              <w:t>Teacher’s role</w:t>
            </w:r>
          </w:p>
        </w:tc>
        <w:tc>
          <w:tcPr>
            <w:tcW w:w="4390" w:type="dxa"/>
          </w:tcPr>
          <w:p w:rsidR="0000012F" w:rsidRDefault="0000012F" w:rsidP="00E15F81">
            <w:pPr>
              <w:cnfStyle w:val="100000000000"/>
              <w:rPr>
                <w:rFonts w:ascii="Times New Roman" w:hAnsi="Times New Roman" w:cs="Times New Roman"/>
                <w:sz w:val="24"/>
                <w:szCs w:val="24"/>
                <w:lang w:val="en-CA"/>
              </w:rPr>
            </w:pPr>
            <w:r>
              <w:rPr>
                <w:rFonts w:ascii="Times New Roman" w:hAnsi="Times New Roman" w:cs="Times New Roman"/>
                <w:sz w:val="24"/>
                <w:szCs w:val="24"/>
                <w:lang w:val="en-CA"/>
              </w:rPr>
              <w:t>Student’s role</w:t>
            </w:r>
          </w:p>
        </w:tc>
      </w:tr>
      <w:tr w:rsidR="0000012F" w:rsidRPr="0000012F" w:rsidTr="00E15F81">
        <w:trPr>
          <w:cnfStyle w:val="000000100000"/>
        </w:trPr>
        <w:tc>
          <w:tcPr>
            <w:cnfStyle w:val="001000000000"/>
            <w:tcW w:w="4282" w:type="dxa"/>
          </w:tcPr>
          <w:p w:rsidR="0000012F" w:rsidRDefault="0000012F" w:rsidP="00E15F81">
            <w:pPr>
              <w:shd w:val="clear" w:color="auto" w:fill="F2DBDB" w:themeFill="accent2" w:themeFillTint="33"/>
              <w:rPr>
                <w:rFonts w:ascii="Comic Sans MS" w:hAnsi="Comic Sans MS" w:cs="Times New Roman"/>
                <w:color w:val="943634" w:themeColor="accent2" w:themeShade="BF"/>
                <w:sz w:val="24"/>
                <w:szCs w:val="24"/>
                <w:lang w:val="en-CA"/>
              </w:rPr>
            </w:pPr>
            <w:r w:rsidRPr="006659E5">
              <w:rPr>
                <w:rFonts w:ascii="Comic Sans MS" w:hAnsi="Comic Sans MS" w:cs="Times New Roman"/>
                <w:color w:val="943634" w:themeColor="accent2" w:themeShade="BF"/>
                <w:sz w:val="24"/>
                <w:szCs w:val="24"/>
                <w:lang w:val="en-CA"/>
              </w:rPr>
              <w:t xml:space="preserve">1. (7 minutes): </w:t>
            </w:r>
            <w:r w:rsidR="00C002E8">
              <w:rPr>
                <w:rFonts w:ascii="Comic Sans MS" w:hAnsi="Comic Sans MS" w:cs="Times New Roman"/>
                <w:color w:val="943634" w:themeColor="accent2" w:themeShade="BF"/>
                <w:sz w:val="24"/>
                <w:szCs w:val="24"/>
                <w:lang w:val="en-CA"/>
              </w:rPr>
              <w:t>The teachers present themselves according to the craft book identification paper that they wrote.</w:t>
            </w:r>
          </w:p>
          <w:p w:rsidR="00C002E8" w:rsidRPr="006659E5" w:rsidRDefault="00C002E8" w:rsidP="00E15F81">
            <w:pPr>
              <w:shd w:val="clear" w:color="auto" w:fill="F2DBDB" w:themeFill="accent2" w:themeFillTint="33"/>
              <w:rPr>
                <w:rFonts w:ascii="Comic Sans MS" w:hAnsi="Comic Sans MS" w:cs="Times New Roman"/>
                <w:color w:val="943634" w:themeColor="accent2" w:themeShade="BF"/>
                <w:sz w:val="24"/>
                <w:szCs w:val="24"/>
                <w:lang w:val="en-CA"/>
              </w:rPr>
            </w:pPr>
          </w:p>
          <w:p w:rsidR="0000012F" w:rsidRPr="00C002E8" w:rsidRDefault="00C002E8" w:rsidP="00C002E8">
            <w:pPr>
              <w:rPr>
                <w:rFonts w:ascii="Comic Sans MS" w:hAnsi="Comic Sans MS" w:cs="Times New Roman"/>
                <w:color w:val="943634" w:themeColor="accent2" w:themeShade="BF"/>
                <w:sz w:val="24"/>
                <w:szCs w:val="24"/>
                <w:lang w:val="en-CA"/>
              </w:rPr>
            </w:pPr>
            <w:r>
              <w:rPr>
                <w:rFonts w:ascii="Comic Sans MS" w:hAnsi="Comic Sans MS" w:cs="Times New Roman"/>
                <w:color w:val="943634" w:themeColor="accent2" w:themeShade="BF"/>
                <w:sz w:val="24"/>
                <w:szCs w:val="24"/>
                <w:lang w:val="en-CA"/>
              </w:rPr>
              <w:t>2. (20 minutes): Students are asked to present themselves.</w:t>
            </w:r>
          </w:p>
          <w:p w:rsidR="0000012F" w:rsidRPr="006659E5" w:rsidRDefault="0000012F" w:rsidP="00E15F81">
            <w:pPr>
              <w:rPr>
                <w:rFonts w:ascii="Times New Roman" w:hAnsi="Times New Roman" w:cs="Times New Roman"/>
                <w:color w:val="943634" w:themeColor="accent2" w:themeShade="BF"/>
                <w:sz w:val="24"/>
                <w:szCs w:val="24"/>
                <w:lang w:val="en-CA"/>
              </w:rPr>
            </w:pPr>
          </w:p>
          <w:p w:rsidR="0000012F" w:rsidRPr="006659E5" w:rsidRDefault="0000012F" w:rsidP="00E15F81">
            <w:pPr>
              <w:rPr>
                <w:rFonts w:ascii="Times New Roman" w:hAnsi="Times New Roman" w:cs="Times New Roman"/>
                <w:color w:val="943634" w:themeColor="accent2" w:themeShade="BF"/>
                <w:sz w:val="24"/>
                <w:szCs w:val="24"/>
                <w:lang w:val="en-CA"/>
              </w:rPr>
            </w:pPr>
          </w:p>
          <w:p w:rsidR="0000012F" w:rsidRPr="006659E5" w:rsidRDefault="0000012F" w:rsidP="00E15F81">
            <w:pPr>
              <w:rPr>
                <w:rFonts w:ascii="Times New Roman" w:hAnsi="Times New Roman" w:cs="Times New Roman"/>
                <w:color w:val="943634" w:themeColor="accent2" w:themeShade="BF"/>
                <w:sz w:val="24"/>
                <w:szCs w:val="24"/>
                <w:lang w:val="en-CA"/>
              </w:rPr>
            </w:pPr>
          </w:p>
          <w:p w:rsidR="0000012F" w:rsidRDefault="0000012F"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Default="00C002E8" w:rsidP="00E15F81">
            <w:pPr>
              <w:rPr>
                <w:rFonts w:ascii="Times New Roman" w:hAnsi="Times New Roman" w:cs="Times New Roman"/>
                <w:color w:val="943634" w:themeColor="accent2" w:themeShade="BF"/>
                <w:sz w:val="24"/>
                <w:szCs w:val="24"/>
                <w:lang w:val="en-CA"/>
              </w:rPr>
            </w:pPr>
          </w:p>
          <w:p w:rsidR="00C002E8" w:rsidRPr="006659E5" w:rsidRDefault="00C002E8" w:rsidP="00E15F81">
            <w:pPr>
              <w:rPr>
                <w:rFonts w:ascii="Times New Roman" w:hAnsi="Times New Roman" w:cs="Times New Roman"/>
                <w:color w:val="943634" w:themeColor="accent2" w:themeShade="BF"/>
                <w:sz w:val="24"/>
                <w:szCs w:val="24"/>
                <w:lang w:val="en-CA"/>
              </w:rPr>
            </w:pPr>
          </w:p>
        </w:tc>
        <w:tc>
          <w:tcPr>
            <w:tcW w:w="4390" w:type="dxa"/>
          </w:tcPr>
          <w:p w:rsidR="0000012F" w:rsidRDefault="00C002E8" w:rsidP="00C002E8">
            <w:pPr>
              <w:pStyle w:val="Paragraphedeliste"/>
              <w:numPr>
                <w:ilvl w:val="0"/>
                <w:numId w:val="4"/>
              </w:numPr>
              <w:cnfStyle w:val="000000100000"/>
              <w:rPr>
                <w:rFonts w:ascii="Comic Sans MS" w:hAnsi="Comic Sans MS" w:cs="Times New Roman"/>
                <w:b/>
                <w:color w:val="943634" w:themeColor="accent2" w:themeShade="BF"/>
                <w:sz w:val="24"/>
                <w:szCs w:val="24"/>
                <w:lang w:val="en-CA"/>
              </w:rPr>
            </w:pPr>
            <w:r>
              <w:rPr>
                <w:rFonts w:ascii="Comic Sans MS" w:hAnsi="Comic Sans MS" w:cs="Times New Roman"/>
                <w:b/>
                <w:color w:val="943634" w:themeColor="accent2" w:themeShade="BF"/>
                <w:sz w:val="24"/>
                <w:szCs w:val="24"/>
                <w:lang w:val="en-CA"/>
              </w:rPr>
              <w:t>Students listen.</w:t>
            </w:r>
          </w:p>
          <w:p w:rsidR="00C002E8" w:rsidRDefault="00C002E8" w:rsidP="00C002E8">
            <w:pPr>
              <w:cnfStyle w:val="000000100000"/>
              <w:rPr>
                <w:rFonts w:ascii="Comic Sans MS" w:hAnsi="Comic Sans MS" w:cs="Times New Roman"/>
                <w:b/>
                <w:color w:val="943634" w:themeColor="accent2" w:themeShade="BF"/>
                <w:sz w:val="24"/>
                <w:szCs w:val="24"/>
                <w:lang w:val="en-CA"/>
              </w:rPr>
            </w:pPr>
          </w:p>
          <w:p w:rsidR="00C002E8" w:rsidRDefault="00C002E8" w:rsidP="00C002E8">
            <w:pPr>
              <w:cnfStyle w:val="000000100000"/>
              <w:rPr>
                <w:rFonts w:ascii="Comic Sans MS" w:hAnsi="Comic Sans MS" w:cs="Times New Roman"/>
                <w:b/>
                <w:color w:val="943634" w:themeColor="accent2" w:themeShade="BF"/>
                <w:sz w:val="24"/>
                <w:szCs w:val="24"/>
                <w:lang w:val="en-CA"/>
              </w:rPr>
            </w:pPr>
          </w:p>
          <w:p w:rsidR="00C002E8" w:rsidRDefault="00C002E8" w:rsidP="00C002E8">
            <w:pPr>
              <w:cnfStyle w:val="000000100000"/>
              <w:rPr>
                <w:rFonts w:ascii="Comic Sans MS" w:hAnsi="Comic Sans MS" w:cs="Times New Roman"/>
                <w:b/>
                <w:color w:val="943634" w:themeColor="accent2" w:themeShade="BF"/>
                <w:sz w:val="24"/>
                <w:szCs w:val="24"/>
                <w:lang w:val="en-CA"/>
              </w:rPr>
            </w:pPr>
          </w:p>
          <w:p w:rsidR="00C002E8" w:rsidRDefault="00C002E8" w:rsidP="00C002E8">
            <w:pPr>
              <w:cnfStyle w:val="000000100000"/>
              <w:rPr>
                <w:rFonts w:ascii="Comic Sans MS" w:hAnsi="Comic Sans MS" w:cs="Times New Roman"/>
                <w:b/>
                <w:color w:val="943634" w:themeColor="accent2" w:themeShade="BF"/>
                <w:sz w:val="24"/>
                <w:szCs w:val="24"/>
                <w:lang w:val="en-CA"/>
              </w:rPr>
            </w:pPr>
          </w:p>
          <w:p w:rsidR="00C002E8" w:rsidRPr="00C002E8" w:rsidRDefault="00C002E8" w:rsidP="00C002E8">
            <w:pPr>
              <w:pStyle w:val="Paragraphedeliste"/>
              <w:numPr>
                <w:ilvl w:val="0"/>
                <w:numId w:val="4"/>
              </w:numPr>
              <w:cnfStyle w:val="000000100000"/>
              <w:rPr>
                <w:rFonts w:ascii="Comic Sans MS" w:hAnsi="Comic Sans MS" w:cs="Times New Roman"/>
                <w:b/>
                <w:color w:val="943634" w:themeColor="accent2" w:themeShade="BF"/>
                <w:sz w:val="24"/>
                <w:szCs w:val="24"/>
                <w:lang w:val="en-CA"/>
              </w:rPr>
            </w:pPr>
            <w:r>
              <w:rPr>
                <w:rFonts w:ascii="Comic Sans MS" w:hAnsi="Comic Sans MS" w:cs="Times New Roman"/>
                <w:b/>
                <w:color w:val="943634" w:themeColor="accent2" w:themeShade="BF"/>
                <w:sz w:val="24"/>
                <w:szCs w:val="24"/>
                <w:lang w:val="en-CA"/>
              </w:rPr>
              <w:t>Students present themselves to the group.</w:t>
            </w: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Pr="006659E5" w:rsidRDefault="0000012F" w:rsidP="00E15F81">
            <w:pPr>
              <w:cnfStyle w:val="000000100000"/>
              <w:rPr>
                <w:rFonts w:ascii="Comic Sans MS" w:hAnsi="Comic Sans MS" w:cs="Times New Roman"/>
                <w:b/>
                <w:color w:val="943634" w:themeColor="accent2" w:themeShade="BF"/>
                <w:sz w:val="24"/>
                <w:szCs w:val="24"/>
                <w:lang w:val="en-CA"/>
              </w:rPr>
            </w:pPr>
          </w:p>
          <w:p w:rsidR="0000012F" w:rsidRPr="00C002E8" w:rsidRDefault="0000012F" w:rsidP="00C002E8">
            <w:pPr>
              <w:cnfStyle w:val="000000100000"/>
              <w:rPr>
                <w:rFonts w:ascii="Times New Roman" w:hAnsi="Times New Roman" w:cs="Times New Roman"/>
                <w:b/>
                <w:color w:val="943634" w:themeColor="accent2" w:themeShade="BF"/>
                <w:sz w:val="24"/>
                <w:szCs w:val="24"/>
                <w:lang w:val="en-CA"/>
              </w:rPr>
            </w:pPr>
          </w:p>
        </w:tc>
      </w:tr>
    </w:tbl>
    <w:p w:rsidR="0000012F" w:rsidRPr="00B456CD" w:rsidRDefault="0000012F" w:rsidP="0000012F">
      <w:pPr>
        <w:shd w:val="clear" w:color="auto" w:fill="F2DBDB" w:themeFill="accent2" w:themeFillTint="33"/>
        <w:rPr>
          <w:rFonts w:ascii="Comic Sans MS" w:hAnsi="Comic Sans MS" w:cs="Times New Roman"/>
          <w:b/>
          <w:color w:val="943634" w:themeColor="accent2" w:themeShade="BF"/>
          <w:sz w:val="28"/>
          <w:szCs w:val="24"/>
          <w:u w:val="single"/>
          <w:lang w:val="en-CA"/>
        </w:rPr>
      </w:pPr>
      <w:r w:rsidRPr="00B456CD">
        <w:rPr>
          <w:rFonts w:ascii="Comic Sans MS" w:hAnsi="Comic Sans MS" w:cs="Times New Roman"/>
          <w:b/>
          <w:color w:val="943634" w:themeColor="accent2" w:themeShade="BF"/>
          <w:sz w:val="28"/>
          <w:szCs w:val="24"/>
          <w:u w:val="single"/>
          <w:lang w:val="en-CA"/>
        </w:rPr>
        <w:t>MELS Criteria</w:t>
      </w:r>
    </w:p>
    <w:p w:rsidR="0000012F" w:rsidRPr="006659E5" w:rsidRDefault="0000012F" w:rsidP="0000012F">
      <w:pPr>
        <w:shd w:val="clear" w:color="auto" w:fill="F2DBDB" w:themeFill="accent2" w:themeFillTint="33"/>
        <w:rPr>
          <w:rFonts w:ascii="Comic Sans MS" w:hAnsi="Comic Sans MS" w:cs="Times New Roman"/>
          <w:color w:val="943634" w:themeColor="accent2" w:themeShade="BF"/>
          <w:sz w:val="24"/>
          <w:szCs w:val="24"/>
          <w:lang w:val="en-CA"/>
        </w:rPr>
      </w:pPr>
      <w:r w:rsidRPr="00B456CD">
        <w:rPr>
          <w:rFonts w:ascii="Comic Sans MS" w:hAnsi="Comic Sans MS" w:cs="Times New Roman"/>
          <w:color w:val="943634" w:themeColor="accent2" w:themeShade="BF"/>
          <w:sz w:val="24"/>
          <w:szCs w:val="24"/>
          <w:lang w:val="en-CA"/>
        </w:rPr>
        <w:t>This LES responds to the MELS essential characteristics: It is relevant to the st</w:t>
      </w:r>
      <w:r>
        <w:rPr>
          <w:rFonts w:ascii="Comic Sans MS" w:hAnsi="Comic Sans MS" w:cs="Times New Roman"/>
          <w:color w:val="943634" w:themeColor="accent2" w:themeShade="BF"/>
          <w:sz w:val="24"/>
          <w:szCs w:val="24"/>
          <w:lang w:val="en-CA"/>
        </w:rPr>
        <w:t>udents, exploits authentic text</w:t>
      </w:r>
      <w:r w:rsidRPr="00B456CD">
        <w:rPr>
          <w:rFonts w:ascii="Comic Sans MS" w:hAnsi="Comic Sans MS" w:cs="Times New Roman"/>
          <w:color w:val="943634" w:themeColor="accent2" w:themeShade="BF"/>
          <w:sz w:val="24"/>
          <w:szCs w:val="24"/>
          <w:lang w:val="en-CA"/>
        </w:rPr>
        <w:t xml:space="preserve"> and provides opportunities for transfer</w:t>
      </w:r>
      <w:r w:rsidR="00C002E8">
        <w:rPr>
          <w:rFonts w:ascii="Comic Sans MS" w:hAnsi="Comic Sans MS" w:cs="Times New Roman"/>
          <w:color w:val="943634" w:themeColor="accent2" w:themeShade="BF"/>
          <w:sz w:val="24"/>
          <w:szCs w:val="24"/>
          <w:lang w:val="en-CA"/>
        </w:rPr>
        <w:t>.</w:t>
      </w:r>
    </w:p>
    <w:p w:rsidR="00132D7B" w:rsidRPr="0000012F" w:rsidRDefault="0000012F" w:rsidP="0000012F">
      <w:pPr>
        <w:shd w:val="clear" w:color="auto" w:fill="F2DBDB" w:themeFill="accent2" w:themeFillTint="33"/>
        <w:rPr>
          <w:rFonts w:ascii="Comic Sans MS" w:hAnsi="Comic Sans MS" w:cs="Times New Roman"/>
          <w:color w:val="943634" w:themeColor="accent2" w:themeShade="BF"/>
          <w:sz w:val="32"/>
          <w:szCs w:val="32"/>
          <w:lang w:val="en-CA"/>
        </w:rPr>
      </w:pPr>
      <w:r>
        <w:rPr>
          <w:rFonts w:ascii="Comic Sans MS" w:hAnsi="Comic Sans MS" w:cs="Times New Roman"/>
          <w:color w:val="943634" w:themeColor="accent2" w:themeShade="BF"/>
          <w:sz w:val="32"/>
          <w:szCs w:val="32"/>
          <w:lang w:val="en-CA"/>
        </w:rPr>
        <w:t xml:space="preserve">Approved by:                 </w:t>
      </w:r>
      <w:r w:rsidRPr="003C6C72">
        <w:rPr>
          <w:rFonts w:ascii="Comic Sans MS" w:hAnsi="Comic Sans MS" w:cs="Times New Roman"/>
          <w:color w:val="943634" w:themeColor="accent2" w:themeShade="BF"/>
          <w:sz w:val="32"/>
          <w:szCs w:val="32"/>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55.45pt;height:96pt">
            <v:imagedata r:id="rId5" o:title=""/>
            <o:lock v:ext="edit" ungrouping="t" rotation="t" cropping="t" verticies="t" text="t" grouping="t"/>
            <o:signatureline v:ext="edit" id="{5EC01A1F-AD90-4C91-9E9D-76F5E0CCDC08}" provid="{00000000-0000-0000-0000-000000000000}" o:suggestedsigner="Jasmin Deschenes" o:suggestedsigner2="Assisstant Teacher" showsigndate="f" issignatureline="t"/>
          </v:shape>
        </w:pict>
      </w:r>
    </w:p>
    <w:sectPr w:rsidR="00132D7B" w:rsidRPr="0000012F" w:rsidSect="00132D7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5608"/>
    <w:multiLevelType w:val="hybridMultilevel"/>
    <w:tmpl w:val="D1A8AA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3E70800"/>
    <w:multiLevelType w:val="hybridMultilevel"/>
    <w:tmpl w:val="2F846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2CC7F0F"/>
    <w:multiLevelType w:val="hybridMultilevel"/>
    <w:tmpl w:val="054A65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7F152EB"/>
    <w:multiLevelType w:val="hybridMultilevel"/>
    <w:tmpl w:val="5B1227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00012F"/>
    <w:rsid w:val="0000012F"/>
    <w:rsid w:val="00132D7B"/>
    <w:rsid w:val="00221DCA"/>
    <w:rsid w:val="00473546"/>
    <w:rsid w:val="00C002E8"/>
    <w:rsid w:val="00DA74F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0012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00012F"/>
    <w:pPr>
      <w:ind w:left="720"/>
      <w:contextualSpacing/>
    </w:pPr>
  </w:style>
  <w:style w:type="table" w:styleId="Listecouleur-Accent2">
    <w:name w:val="Colorful List Accent 2"/>
    <w:basedOn w:val="TableauNormal"/>
    <w:uiPriority w:val="72"/>
    <w:rsid w:val="0000012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2011-02-16T02:44:00Z</dcterms:created>
  <dcterms:modified xsi:type="dcterms:W3CDTF">2011-02-16T03:07:00Z</dcterms:modified>
</cp:coreProperties>
</file>